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1A341" w14:textId="3FFC088E" w:rsidR="009F11BB" w:rsidRPr="00580EC1" w:rsidRDefault="001C13CE" w:rsidP="003D7469">
      <w:pPr>
        <w:spacing w:line="360" w:lineRule="auto"/>
        <w:jc w:val="center"/>
        <w:rPr>
          <w:lang w:val="fr-FR"/>
        </w:rPr>
      </w:pPr>
      <w:r w:rsidRPr="00580EC1">
        <w:rPr>
          <w:lang w:val="fr-FR"/>
        </w:rPr>
        <w:t>Capituli XXVII</w:t>
      </w:r>
      <w:r w:rsidR="00AB3C0A" w:rsidRPr="00580EC1">
        <w:rPr>
          <w:lang w:val="fr-FR"/>
        </w:rPr>
        <w:t>I</w:t>
      </w:r>
      <w:r w:rsidRPr="00580EC1">
        <w:rPr>
          <w:lang w:val="fr-FR"/>
        </w:rPr>
        <w:t xml:space="preserve"> exerciti</w:t>
      </w:r>
      <w:r w:rsidR="00AB3C0A" w:rsidRPr="00580EC1">
        <w:rPr>
          <w:lang w:val="fr-FR"/>
        </w:rPr>
        <w:t>a</w:t>
      </w:r>
    </w:p>
    <w:p w14:paraId="396DAFBF" w14:textId="77777777" w:rsidR="00AB3C0A" w:rsidRPr="00580EC1" w:rsidRDefault="00AB3C0A" w:rsidP="003D7469">
      <w:pPr>
        <w:spacing w:line="360" w:lineRule="auto"/>
        <w:jc w:val="center"/>
        <w:rPr>
          <w:lang w:val="fr-FR"/>
        </w:rPr>
      </w:pPr>
    </w:p>
    <w:p w14:paraId="270EE26D" w14:textId="341C3552" w:rsidR="00AB3C0A" w:rsidRPr="00580EC1" w:rsidRDefault="00AB3C0A" w:rsidP="003D7469">
      <w:pPr>
        <w:spacing w:line="360" w:lineRule="auto"/>
        <w:jc w:val="center"/>
        <w:rPr>
          <w:lang w:val="fr-FR"/>
        </w:rPr>
      </w:pPr>
      <w:r w:rsidRPr="00580EC1">
        <w:rPr>
          <w:lang w:val="fr-FR"/>
        </w:rPr>
        <w:t>Conjuctivus imperfectus activus</w:t>
      </w:r>
    </w:p>
    <w:p w14:paraId="59100190" w14:textId="3F7DA72F" w:rsidR="00AB3C0A" w:rsidRPr="00580EC1" w:rsidRDefault="00AB3C0A" w:rsidP="003D7469">
      <w:pPr>
        <w:spacing w:line="360" w:lineRule="auto"/>
        <w:jc w:val="center"/>
        <w:rPr>
          <w:lang w:val="fr-FR"/>
        </w:rPr>
      </w:pPr>
      <w:r w:rsidRPr="00580EC1">
        <w:rPr>
          <w:lang w:val="fr-FR"/>
        </w:rPr>
        <w:t>inf praes + m / s / t / mus / tis / nt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580EC1" w:rsidRPr="00580EC1" w14:paraId="37384CA4" w14:textId="77777777" w:rsidTr="00AB3C0A">
        <w:tc>
          <w:tcPr>
            <w:tcW w:w="1812" w:type="dxa"/>
          </w:tcPr>
          <w:p w14:paraId="6044F327" w14:textId="3DD3023B" w:rsidR="00AB3C0A" w:rsidRPr="00580EC1" w:rsidRDefault="00AB3C0A" w:rsidP="003D7469">
            <w:pPr>
              <w:spacing w:line="360" w:lineRule="auto"/>
              <w:jc w:val="center"/>
              <w:rPr>
                <w:b/>
                <w:bCs/>
                <w:lang w:val="fr-FR"/>
              </w:rPr>
            </w:pPr>
            <w:r w:rsidRPr="00580EC1">
              <w:rPr>
                <w:b/>
                <w:bCs/>
                <w:lang w:val="fr-FR"/>
              </w:rPr>
              <w:t>amare</w:t>
            </w:r>
          </w:p>
        </w:tc>
        <w:tc>
          <w:tcPr>
            <w:tcW w:w="1812" w:type="dxa"/>
          </w:tcPr>
          <w:p w14:paraId="50311A93" w14:textId="4F68172A" w:rsidR="00AB3C0A" w:rsidRPr="00580EC1" w:rsidRDefault="00AB3C0A" w:rsidP="003D7469">
            <w:pPr>
              <w:spacing w:line="360" w:lineRule="auto"/>
              <w:jc w:val="center"/>
              <w:rPr>
                <w:b/>
                <w:bCs/>
                <w:lang w:val="fr-FR"/>
              </w:rPr>
            </w:pPr>
            <w:r w:rsidRPr="00580EC1">
              <w:rPr>
                <w:b/>
                <w:bCs/>
                <w:lang w:val="fr-FR"/>
              </w:rPr>
              <w:t>habere</w:t>
            </w:r>
          </w:p>
        </w:tc>
        <w:tc>
          <w:tcPr>
            <w:tcW w:w="1812" w:type="dxa"/>
          </w:tcPr>
          <w:p w14:paraId="06D55977" w14:textId="26D1044D" w:rsidR="00AB3C0A" w:rsidRPr="00580EC1" w:rsidRDefault="00AB3C0A" w:rsidP="003D7469">
            <w:pPr>
              <w:spacing w:line="360" w:lineRule="auto"/>
              <w:jc w:val="center"/>
              <w:rPr>
                <w:b/>
                <w:bCs/>
                <w:lang w:val="fr-FR"/>
              </w:rPr>
            </w:pPr>
            <w:r w:rsidRPr="00580EC1">
              <w:rPr>
                <w:b/>
                <w:bCs/>
                <w:lang w:val="fr-FR"/>
              </w:rPr>
              <w:t>sumere</w:t>
            </w:r>
          </w:p>
        </w:tc>
        <w:tc>
          <w:tcPr>
            <w:tcW w:w="1813" w:type="dxa"/>
          </w:tcPr>
          <w:p w14:paraId="41D5D876" w14:textId="1722191B" w:rsidR="00AB3C0A" w:rsidRPr="00580EC1" w:rsidRDefault="00AB3C0A" w:rsidP="003D7469">
            <w:pPr>
              <w:spacing w:line="360" w:lineRule="auto"/>
              <w:jc w:val="center"/>
              <w:rPr>
                <w:b/>
                <w:bCs/>
                <w:lang w:val="fr-FR"/>
              </w:rPr>
            </w:pPr>
            <w:r w:rsidRPr="00580EC1">
              <w:rPr>
                <w:b/>
                <w:bCs/>
                <w:lang w:val="fr-FR"/>
              </w:rPr>
              <w:t>capere</w:t>
            </w:r>
          </w:p>
        </w:tc>
        <w:tc>
          <w:tcPr>
            <w:tcW w:w="1813" w:type="dxa"/>
          </w:tcPr>
          <w:p w14:paraId="43DE037B" w14:textId="3C9D4165" w:rsidR="00AB3C0A" w:rsidRPr="00580EC1" w:rsidRDefault="00AB3C0A" w:rsidP="003D7469">
            <w:pPr>
              <w:spacing w:line="360" w:lineRule="auto"/>
              <w:jc w:val="center"/>
              <w:rPr>
                <w:b/>
                <w:bCs/>
                <w:lang w:val="fr-FR"/>
              </w:rPr>
            </w:pPr>
            <w:r w:rsidRPr="00580EC1">
              <w:rPr>
                <w:b/>
                <w:bCs/>
                <w:lang w:val="fr-FR"/>
              </w:rPr>
              <w:t>audire</w:t>
            </w:r>
          </w:p>
        </w:tc>
      </w:tr>
      <w:tr w:rsidR="00580EC1" w:rsidRPr="00580EC1" w14:paraId="1E221569" w14:textId="77777777" w:rsidTr="00AB3C0A">
        <w:tc>
          <w:tcPr>
            <w:tcW w:w="1812" w:type="dxa"/>
          </w:tcPr>
          <w:p w14:paraId="05E109F2" w14:textId="3A44D84C" w:rsidR="00AB3C0A" w:rsidRPr="00580EC1" w:rsidRDefault="00AB3C0A" w:rsidP="003D7469">
            <w:pPr>
              <w:spacing w:line="360" w:lineRule="auto"/>
              <w:jc w:val="center"/>
              <w:rPr>
                <w:lang w:val="fr-FR"/>
              </w:rPr>
            </w:pPr>
            <w:r w:rsidRPr="00580EC1">
              <w:rPr>
                <w:lang w:val="fr-FR"/>
              </w:rPr>
              <w:t>amarem</w:t>
            </w:r>
          </w:p>
        </w:tc>
        <w:tc>
          <w:tcPr>
            <w:tcW w:w="1812" w:type="dxa"/>
          </w:tcPr>
          <w:p w14:paraId="25473EA4" w14:textId="28067D94" w:rsidR="00AB3C0A" w:rsidRPr="00580EC1" w:rsidRDefault="00AB3C0A" w:rsidP="003D7469">
            <w:pPr>
              <w:spacing w:line="360" w:lineRule="auto"/>
              <w:jc w:val="center"/>
              <w:rPr>
                <w:lang w:val="fr-FR"/>
              </w:rPr>
            </w:pPr>
            <w:r w:rsidRPr="00580EC1">
              <w:rPr>
                <w:lang w:val="fr-FR"/>
              </w:rPr>
              <w:t>haberem</w:t>
            </w:r>
          </w:p>
        </w:tc>
        <w:tc>
          <w:tcPr>
            <w:tcW w:w="1812" w:type="dxa"/>
          </w:tcPr>
          <w:p w14:paraId="393AD61F" w14:textId="2D6DDE7F" w:rsidR="00AB3C0A" w:rsidRPr="00580EC1" w:rsidRDefault="00AB3C0A" w:rsidP="003D7469">
            <w:pPr>
              <w:spacing w:line="360" w:lineRule="auto"/>
              <w:jc w:val="center"/>
              <w:rPr>
                <w:lang w:val="fr-FR"/>
              </w:rPr>
            </w:pPr>
            <w:r w:rsidRPr="00580EC1">
              <w:rPr>
                <w:lang w:val="fr-FR"/>
              </w:rPr>
              <w:t>sumerem</w:t>
            </w:r>
          </w:p>
        </w:tc>
        <w:tc>
          <w:tcPr>
            <w:tcW w:w="1813" w:type="dxa"/>
          </w:tcPr>
          <w:p w14:paraId="2135341D" w14:textId="7E9AD859" w:rsidR="00AB3C0A" w:rsidRPr="00580EC1" w:rsidRDefault="00AB3C0A" w:rsidP="003D7469">
            <w:pPr>
              <w:spacing w:line="360" w:lineRule="auto"/>
              <w:jc w:val="center"/>
              <w:rPr>
                <w:lang w:val="fr-FR"/>
              </w:rPr>
            </w:pPr>
            <w:r w:rsidRPr="00580EC1">
              <w:rPr>
                <w:lang w:val="fr-FR"/>
              </w:rPr>
              <w:t>caperem</w:t>
            </w:r>
          </w:p>
        </w:tc>
        <w:tc>
          <w:tcPr>
            <w:tcW w:w="1813" w:type="dxa"/>
          </w:tcPr>
          <w:p w14:paraId="111CEFA4" w14:textId="6447C3CA" w:rsidR="00AB3C0A" w:rsidRPr="00580EC1" w:rsidRDefault="00AB3C0A" w:rsidP="003D7469">
            <w:pPr>
              <w:spacing w:line="360" w:lineRule="auto"/>
              <w:jc w:val="center"/>
              <w:rPr>
                <w:lang w:val="fr-FR"/>
              </w:rPr>
            </w:pPr>
            <w:r w:rsidRPr="00580EC1">
              <w:rPr>
                <w:lang w:val="fr-FR"/>
              </w:rPr>
              <w:t>audirem</w:t>
            </w:r>
          </w:p>
        </w:tc>
      </w:tr>
      <w:tr w:rsidR="00580EC1" w:rsidRPr="00580EC1" w14:paraId="34926A0A" w14:textId="77777777" w:rsidTr="00AB3C0A">
        <w:tc>
          <w:tcPr>
            <w:tcW w:w="1812" w:type="dxa"/>
          </w:tcPr>
          <w:p w14:paraId="1C9C24C7" w14:textId="4965340F" w:rsidR="00AB3C0A" w:rsidRPr="00580EC1" w:rsidRDefault="00AB3C0A" w:rsidP="003D7469">
            <w:pPr>
              <w:spacing w:line="360" w:lineRule="auto"/>
              <w:jc w:val="center"/>
              <w:rPr>
                <w:lang w:val="fr-FR"/>
              </w:rPr>
            </w:pPr>
            <w:r w:rsidRPr="00580EC1">
              <w:rPr>
                <w:lang w:val="fr-FR"/>
              </w:rPr>
              <w:t>amares</w:t>
            </w:r>
          </w:p>
        </w:tc>
        <w:tc>
          <w:tcPr>
            <w:tcW w:w="1812" w:type="dxa"/>
          </w:tcPr>
          <w:p w14:paraId="2D3BB2A5" w14:textId="0BFE65D8" w:rsidR="00AB3C0A" w:rsidRPr="00580EC1" w:rsidRDefault="00AB3C0A" w:rsidP="003D7469">
            <w:pPr>
              <w:spacing w:line="360" w:lineRule="auto"/>
              <w:jc w:val="center"/>
              <w:rPr>
                <w:lang w:val="fr-FR"/>
              </w:rPr>
            </w:pPr>
            <w:r w:rsidRPr="00580EC1">
              <w:rPr>
                <w:lang w:val="fr-FR"/>
              </w:rPr>
              <w:t>haberes</w:t>
            </w:r>
          </w:p>
        </w:tc>
        <w:tc>
          <w:tcPr>
            <w:tcW w:w="1812" w:type="dxa"/>
          </w:tcPr>
          <w:p w14:paraId="6641414D" w14:textId="29A0F1E1" w:rsidR="00AB3C0A" w:rsidRPr="00580EC1" w:rsidRDefault="00AB3C0A" w:rsidP="003D7469">
            <w:pPr>
              <w:spacing w:line="360" w:lineRule="auto"/>
              <w:jc w:val="center"/>
              <w:rPr>
                <w:lang w:val="fr-FR"/>
              </w:rPr>
            </w:pPr>
            <w:r w:rsidRPr="00580EC1">
              <w:rPr>
                <w:lang w:val="fr-FR"/>
              </w:rPr>
              <w:t>sumeres</w:t>
            </w:r>
          </w:p>
        </w:tc>
        <w:tc>
          <w:tcPr>
            <w:tcW w:w="1813" w:type="dxa"/>
          </w:tcPr>
          <w:p w14:paraId="70730D3F" w14:textId="7C9B325F" w:rsidR="00AB3C0A" w:rsidRPr="00580EC1" w:rsidRDefault="00AB3C0A" w:rsidP="003D7469">
            <w:pPr>
              <w:spacing w:line="360" w:lineRule="auto"/>
              <w:jc w:val="center"/>
              <w:rPr>
                <w:lang w:val="fr-FR"/>
              </w:rPr>
            </w:pPr>
            <w:r w:rsidRPr="00580EC1">
              <w:rPr>
                <w:lang w:val="fr-FR"/>
              </w:rPr>
              <w:t>caperes</w:t>
            </w:r>
          </w:p>
        </w:tc>
        <w:tc>
          <w:tcPr>
            <w:tcW w:w="1813" w:type="dxa"/>
          </w:tcPr>
          <w:p w14:paraId="08D027C5" w14:textId="62CCB47A" w:rsidR="00AB3C0A" w:rsidRPr="00580EC1" w:rsidRDefault="00AB3C0A" w:rsidP="003D7469">
            <w:pPr>
              <w:spacing w:line="360" w:lineRule="auto"/>
              <w:jc w:val="center"/>
              <w:rPr>
                <w:lang w:val="fr-FR"/>
              </w:rPr>
            </w:pPr>
            <w:r w:rsidRPr="00580EC1">
              <w:rPr>
                <w:lang w:val="fr-FR"/>
              </w:rPr>
              <w:t>audires</w:t>
            </w:r>
          </w:p>
        </w:tc>
      </w:tr>
      <w:tr w:rsidR="00580EC1" w:rsidRPr="00580EC1" w14:paraId="7A59922C" w14:textId="77777777" w:rsidTr="00AB3C0A">
        <w:tc>
          <w:tcPr>
            <w:tcW w:w="1812" w:type="dxa"/>
          </w:tcPr>
          <w:p w14:paraId="6FFAC152" w14:textId="65029D93" w:rsidR="00AB3C0A" w:rsidRPr="00580EC1" w:rsidRDefault="00AB3C0A" w:rsidP="003D7469">
            <w:pPr>
              <w:spacing w:line="360" w:lineRule="auto"/>
              <w:jc w:val="center"/>
              <w:rPr>
                <w:lang w:val="fr-FR"/>
              </w:rPr>
            </w:pPr>
            <w:r w:rsidRPr="00580EC1">
              <w:rPr>
                <w:lang w:val="fr-FR"/>
              </w:rPr>
              <w:t>amaret</w:t>
            </w:r>
          </w:p>
        </w:tc>
        <w:tc>
          <w:tcPr>
            <w:tcW w:w="1812" w:type="dxa"/>
          </w:tcPr>
          <w:p w14:paraId="01D74FC5" w14:textId="0634BB77" w:rsidR="00AB3C0A" w:rsidRPr="00580EC1" w:rsidRDefault="00AB3C0A" w:rsidP="003D7469">
            <w:pPr>
              <w:spacing w:line="360" w:lineRule="auto"/>
              <w:jc w:val="center"/>
              <w:rPr>
                <w:lang w:val="fr-FR"/>
              </w:rPr>
            </w:pPr>
            <w:r w:rsidRPr="00580EC1">
              <w:rPr>
                <w:lang w:val="fr-FR"/>
              </w:rPr>
              <w:t>haberet</w:t>
            </w:r>
          </w:p>
        </w:tc>
        <w:tc>
          <w:tcPr>
            <w:tcW w:w="1812" w:type="dxa"/>
          </w:tcPr>
          <w:p w14:paraId="3C1BD81D" w14:textId="3D711A42" w:rsidR="00AB3C0A" w:rsidRPr="00580EC1" w:rsidRDefault="00AB3C0A" w:rsidP="003D7469">
            <w:pPr>
              <w:spacing w:line="360" w:lineRule="auto"/>
              <w:jc w:val="center"/>
              <w:rPr>
                <w:lang w:val="fr-FR"/>
              </w:rPr>
            </w:pPr>
            <w:r w:rsidRPr="00580EC1">
              <w:rPr>
                <w:lang w:val="fr-FR"/>
              </w:rPr>
              <w:t>sumeret</w:t>
            </w:r>
          </w:p>
        </w:tc>
        <w:tc>
          <w:tcPr>
            <w:tcW w:w="1813" w:type="dxa"/>
          </w:tcPr>
          <w:p w14:paraId="133E9613" w14:textId="2223401E" w:rsidR="00AB3C0A" w:rsidRPr="00580EC1" w:rsidRDefault="00AB3C0A" w:rsidP="003D7469">
            <w:pPr>
              <w:spacing w:line="360" w:lineRule="auto"/>
              <w:jc w:val="center"/>
              <w:rPr>
                <w:lang w:val="fr-FR"/>
              </w:rPr>
            </w:pPr>
            <w:r w:rsidRPr="00580EC1">
              <w:rPr>
                <w:lang w:val="fr-FR"/>
              </w:rPr>
              <w:t>caperet</w:t>
            </w:r>
          </w:p>
        </w:tc>
        <w:tc>
          <w:tcPr>
            <w:tcW w:w="1813" w:type="dxa"/>
          </w:tcPr>
          <w:p w14:paraId="63101098" w14:textId="53E20B99" w:rsidR="00AB3C0A" w:rsidRPr="00580EC1" w:rsidRDefault="00AB3C0A" w:rsidP="003D7469">
            <w:pPr>
              <w:spacing w:line="360" w:lineRule="auto"/>
              <w:jc w:val="center"/>
              <w:rPr>
                <w:lang w:val="fr-FR"/>
              </w:rPr>
            </w:pPr>
            <w:r w:rsidRPr="00580EC1">
              <w:rPr>
                <w:lang w:val="fr-FR"/>
              </w:rPr>
              <w:t>audiret</w:t>
            </w:r>
          </w:p>
        </w:tc>
      </w:tr>
      <w:tr w:rsidR="00580EC1" w:rsidRPr="00580EC1" w14:paraId="5996DAC3" w14:textId="77777777" w:rsidTr="00AB3C0A">
        <w:tc>
          <w:tcPr>
            <w:tcW w:w="1812" w:type="dxa"/>
          </w:tcPr>
          <w:p w14:paraId="5949A4F5" w14:textId="6B0C47D9" w:rsidR="00AB3C0A" w:rsidRPr="00580EC1" w:rsidRDefault="00AB3C0A" w:rsidP="003D7469">
            <w:pPr>
              <w:spacing w:line="360" w:lineRule="auto"/>
              <w:jc w:val="center"/>
              <w:rPr>
                <w:lang w:val="fr-FR"/>
              </w:rPr>
            </w:pPr>
            <w:r w:rsidRPr="00580EC1">
              <w:rPr>
                <w:lang w:val="fr-FR"/>
              </w:rPr>
              <w:t>amaremus</w:t>
            </w:r>
          </w:p>
        </w:tc>
        <w:tc>
          <w:tcPr>
            <w:tcW w:w="1812" w:type="dxa"/>
          </w:tcPr>
          <w:p w14:paraId="794A3852" w14:textId="09369EE2" w:rsidR="00AB3C0A" w:rsidRPr="00580EC1" w:rsidRDefault="00AB3C0A" w:rsidP="003D7469">
            <w:pPr>
              <w:spacing w:line="360" w:lineRule="auto"/>
              <w:jc w:val="center"/>
              <w:rPr>
                <w:lang w:val="fr-FR"/>
              </w:rPr>
            </w:pPr>
            <w:r w:rsidRPr="00580EC1">
              <w:rPr>
                <w:lang w:val="fr-FR"/>
              </w:rPr>
              <w:t>haberemus</w:t>
            </w:r>
          </w:p>
        </w:tc>
        <w:tc>
          <w:tcPr>
            <w:tcW w:w="1812" w:type="dxa"/>
          </w:tcPr>
          <w:p w14:paraId="2F5FA284" w14:textId="5CBD067F" w:rsidR="00AB3C0A" w:rsidRPr="00580EC1" w:rsidRDefault="00AB3C0A" w:rsidP="003D7469">
            <w:pPr>
              <w:spacing w:line="360" w:lineRule="auto"/>
              <w:jc w:val="center"/>
              <w:rPr>
                <w:lang w:val="fr-FR"/>
              </w:rPr>
            </w:pPr>
            <w:r w:rsidRPr="00580EC1">
              <w:rPr>
                <w:lang w:val="fr-FR"/>
              </w:rPr>
              <w:t>sumeremus</w:t>
            </w:r>
          </w:p>
        </w:tc>
        <w:tc>
          <w:tcPr>
            <w:tcW w:w="1813" w:type="dxa"/>
          </w:tcPr>
          <w:p w14:paraId="02EA7E32" w14:textId="3365EE3D" w:rsidR="00AB3C0A" w:rsidRPr="00580EC1" w:rsidRDefault="00AB3C0A" w:rsidP="003D7469">
            <w:pPr>
              <w:spacing w:line="360" w:lineRule="auto"/>
              <w:jc w:val="center"/>
              <w:rPr>
                <w:lang w:val="fr-FR"/>
              </w:rPr>
            </w:pPr>
            <w:r w:rsidRPr="00580EC1">
              <w:rPr>
                <w:lang w:val="fr-FR"/>
              </w:rPr>
              <w:t>caperemus</w:t>
            </w:r>
          </w:p>
        </w:tc>
        <w:tc>
          <w:tcPr>
            <w:tcW w:w="1813" w:type="dxa"/>
          </w:tcPr>
          <w:p w14:paraId="78F7E847" w14:textId="3937FF2B" w:rsidR="00AB3C0A" w:rsidRPr="00580EC1" w:rsidRDefault="00AB3C0A" w:rsidP="003D7469">
            <w:pPr>
              <w:spacing w:line="360" w:lineRule="auto"/>
              <w:jc w:val="center"/>
              <w:rPr>
                <w:lang w:val="fr-FR"/>
              </w:rPr>
            </w:pPr>
            <w:r w:rsidRPr="00580EC1">
              <w:rPr>
                <w:lang w:val="fr-FR"/>
              </w:rPr>
              <w:t>audiremus</w:t>
            </w:r>
          </w:p>
        </w:tc>
      </w:tr>
      <w:tr w:rsidR="00580EC1" w:rsidRPr="00580EC1" w14:paraId="18C7DCE7" w14:textId="77777777" w:rsidTr="00AB3C0A">
        <w:tc>
          <w:tcPr>
            <w:tcW w:w="1812" w:type="dxa"/>
          </w:tcPr>
          <w:p w14:paraId="0B535C0F" w14:textId="79753962" w:rsidR="00AB3C0A" w:rsidRPr="00580EC1" w:rsidRDefault="00AB3C0A" w:rsidP="003D7469">
            <w:pPr>
              <w:spacing w:line="360" w:lineRule="auto"/>
              <w:jc w:val="center"/>
              <w:rPr>
                <w:lang w:val="fr-FR"/>
              </w:rPr>
            </w:pPr>
            <w:r w:rsidRPr="00580EC1">
              <w:rPr>
                <w:lang w:val="fr-FR"/>
              </w:rPr>
              <w:t>amaretis</w:t>
            </w:r>
          </w:p>
        </w:tc>
        <w:tc>
          <w:tcPr>
            <w:tcW w:w="1812" w:type="dxa"/>
          </w:tcPr>
          <w:p w14:paraId="17FF7089" w14:textId="73B7F909" w:rsidR="00AB3C0A" w:rsidRPr="00580EC1" w:rsidRDefault="00AB3C0A" w:rsidP="003D7469">
            <w:pPr>
              <w:spacing w:line="360" w:lineRule="auto"/>
              <w:jc w:val="center"/>
              <w:rPr>
                <w:lang w:val="fr-FR"/>
              </w:rPr>
            </w:pPr>
            <w:r w:rsidRPr="00580EC1">
              <w:rPr>
                <w:lang w:val="fr-FR"/>
              </w:rPr>
              <w:t>haberetis</w:t>
            </w:r>
          </w:p>
        </w:tc>
        <w:tc>
          <w:tcPr>
            <w:tcW w:w="1812" w:type="dxa"/>
          </w:tcPr>
          <w:p w14:paraId="3D8CFD61" w14:textId="03270CBC" w:rsidR="00AB3C0A" w:rsidRPr="00580EC1" w:rsidRDefault="00AB3C0A" w:rsidP="003D7469">
            <w:pPr>
              <w:spacing w:line="360" w:lineRule="auto"/>
              <w:jc w:val="center"/>
              <w:rPr>
                <w:lang w:val="fr-FR"/>
              </w:rPr>
            </w:pPr>
            <w:r w:rsidRPr="00580EC1">
              <w:rPr>
                <w:lang w:val="fr-FR"/>
              </w:rPr>
              <w:t>sumeretis</w:t>
            </w:r>
          </w:p>
        </w:tc>
        <w:tc>
          <w:tcPr>
            <w:tcW w:w="1813" w:type="dxa"/>
          </w:tcPr>
          <w:p w14:paraId="64E14243" w14:textId="6B41AE12" w:rsidR="00AB3C0A" w:rsidRPr="00580EC1" w:rsidRDefault="00AB3C0A" w:rsidP="003D7469">
            <w:pPr>
              <w:spacing w:line="360" w:lineRule="auto"/>
              <w:jc w:val="center"/>
              <w:rPr>
                <w:lang w:val="fr-FR"/>
              </w:rPr>
            </w:pPr>
            <w:r w:rsidRPr="00580EC1">
              <w:rPr>
                <w:lang w:val="fr-FR"/>
              </w:rPr>
              <w:t>caperetis</w:t>
            </w:r>
          </w:p>
        </w:tc>
        <w:tc>
          <w:tcPr>
            <w:tcW w:w="1813" w:type="dxa"/>
          </w:tcPr>
          <w:p w14:paraId="30B7DDE1" w14:textId="30EF0565" w:rsidR="00AB3C0A" w:rsidRPr="00580EC1" w:rsidRDefault="00AB3C0A" w:rsidP="003D7469">
            <w:pPr>
              <w:spacing w:line="360" w:lineRule="auto"/>
              <w:jc w:val="center"/>
              <w:rPr>
                <w:lang w:val="fr-FR"/>
              </w:rPr>
            </w:pPr>
            <w:r w:rsidRPr="00580EC1">
              <w:rPr>
                <w:lang w:val="fr-FR"/>
              </w:rPr>
              <w:t>audiretis</w:t>
            </w:r>
          </w:p>
        </w:tc>
      </w:tr>
      <w:tr w:rsidR="00AB3C0A" w:rsidRPr="00580EC1" w14:paraId="47E39C57" w14:textId="77777777" w:rsidTr="00AB3C0A">
        <w:tc>
          <w:tcPr>
            <w:tcW w:w="1812" w:type="dxa"/>
          </w:tcPr>
          <w:p w14:paraId="077A4F63" w14:textId="21EB196F" w:rsidR="00AB3C0A" w:rsidRPr="00580EC1" w:rsidRDefault="00AB3C0A" w:rsidP="003D7469">
            <w:pPr>
              <w:spacing w:line="360" w:lineRule="auto"/>
              <w:jc w:val="center"/>
              <w:rPr>
                <w:lang w:val="fr-FR"/>
              </w:rPr>
            </w:pPr>
            <w:r w:rsidRPr="00580EC1">
              <w:rPr>
                <w:lang w:val="fr-FR"/>
              </w:rPr>
              <w:t>amarent</w:t>
            </w:r>
          </w:p>
        </w:tc>
        <w:tc>
          <w:tcPr>
            <w:tcW w:w="1812" w:type="dxa"/>
          </w:tcPr>
          <w:p w14:paraId="7A443432" w14:textId="3DFA7761" w:rsidR="00AB3C0A" w:rsidRPr="00580EC1" w:rsidRDefault="00AB3C0A" w:rsidP="003D7469">
            <w:pPr>
              <w:spacing w:line="360" w:lineRule="auto"/>
              <w:jc w:val="center"/>
              <w:rPr>
                <w:lang w:val="fr-FR"/>
              </w:rPr>
            </w:pPr>
            <w:r w:rsidRPr="00580EC1">
              <w:rPr>
                <w:lang w:val="fr-FR"/>
              </w:rPr>
              <w:t>haberent</w:t>
            </w:r>
          </w:p>
        </w:tc>
        <w:tc>
          <w:tcPr>
            <w:tcW w:w="1812" w:type="dxa"/>
          </w:tcPr>
          <w:p w14:paraId="25936954" w14:textId="7A87C827" w:rsidR="00AB3C0A" w:rsidRPr="00580EC1" w:rsidRDefault="00AB3C0A" w:rsidP="003D7469">
            <w:pPr>
              <w:spacing w:line="360" w:lineRule="auto"/>
              <w:jc w:val="center"/>
              <w:rPr>
                <w:lang w:val="fr-FR"/>
              </w:rPr>
            </w:pPr>
            <w:r w:rsidRPr="00580EC1">
              <w:rPr>
                <w:lang w:val="fr-FR"/>
              </w:rPr>
              <w:t>sumerent</w:t>
            </w:r>
          </w:p>
        </w:tc>
        <w:tc>
          <w:tcPr>
            <w:tcW w:w="1813" w:type="dxa"/>
          </w:tcPr>
          <w:p w14:paraId="233C79EF" w14:textId="2294E001" w:rsidR="00AB3C0A" w:rsidRPr="00580EC1" w:rsidRDefault="00AB3C0A" w:rsidP="003D7469">
            <w:pPr>
              <w:spacing w:line="360" w:lineRule="auto"/>
              <w:jc w:val="center"/>
              <w:rPr>
                <w:lang w:val="fr-FR"/>
              </w:rPr>
            </w:pPr>
            <w:r w:rsidRPr="00580EC1">
              <w:rPr>
                <w:lang w:val="fr-FR"/>
              </w:rPr>
              <w:t>caperent</w:t>
            </w:r>
          </w:p>
        </w:tc>
        <w:tc>
          <w:tcPr>
            <w:tcW w:w="1813" w:type="dxa"/>
          </w:tcPr>
          <w:p w14:paraId="621E8510" w14:textId="224BD9C8" w:rsidR="00AB3C0A" w:rsidRPr="00580EC1" w:rsidRDefault="00AB3C0A" w:rsidP="003D7469">
            <w:pPr>
              <w:spacing w:line="360" w:lineRule="auto"/>
              <w:jc w:val="center"/>
              <w:rPr>
                <w:lang w:val="fr-FR"/>
              </w:rPr>
            </w:pPr>
            <w:r w:rsidRPr="00580EC1">
              <w:rPr>
                <w:lang w:val="fr-FR"/>
              </w:rPr>
              <w:t>audirent</w:t>
            </w:r>
          </w:p>
        </w:tc>
      </w:tr>
    </w:tbl>
    <w:p w14:paraId="09FC4D5E" w14:textId="77777777" w:rsidR="00AB3C0A" w:rsidRPr="00580EC1" w:rsidRDefault="00AB3C0A" w:rsidP="003D7469">
      <w:pPr>
        <w:spacing w:line="360" w:lineRule="auto"/>
        <w:rPr>
          <w:lang w:val="fr-FR"/>
        </w:rPr>
      </w:pPr>
    </w:p>
    <w:p w14:paraId="7FC941B6" w14:textId="2850D8C2" w:rsidR="00AB3C0A" w:rsidRPr="00580EC1" w:rsidRDefault="00AB3C0A" w:rsidP="003D7469">
      <w:pPr>
        <w:spacing w:line="360" w:lineRule="auto"/>
        <w:jc w:val="center"/>
        <w:rPr>
          <w:lang w:val="fr-FR"/>
        </w:rPr>
      </w:pPr>
      <w:r w:rsidRPr="00580EC1">
        <w:rPr>
          <w:lang w:val="fr-FR"/>
        </w:rPr>
        <w:t>Conjuctivus imperfectus passivus</w:t>
      </w:r>
    </w:p>
    <w:p w14:paraId="0ECC9759" w14:textId="7A78DAE1" w:rsidR="00AB3C0A" w:rsidRPr="00580EC1" w:rsidRDefault="00AB3C0A" w:rsidP="003D7469">
      <w:pPr>
        <w:spacing w:line="360" w:lineRule="auto"/>
        <w:jc w:val="center"/>
        <w:rPr>
          <w:lang w:val="fr-FR"/>
        </w:rPr>
      </w:pPr>
      <w:r w:rsidRPr="00580EC1">
        <w:rPr>
          <w:lang w:val="fr-FR"/>
        </w:rPr>
        <w:t>inf praes + r / ris / tur / mur / mini / ntur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580EC1" w:rsidRPr="00580EC1" w14:paraId="23248414" w14:textId="77777777" w:rsidTr="00D93157">
        <w:tc>
          <w:tcPr>
            <w:tcW w:w="1812" w:type="dxa"/>
          </w:tcPr>
          <w:p w14:paraId="7C300ECB" w14:textId="77777777" w:rsidR="00AB3C0A" w:rsidRPr="00580EC1" w:rsidRDefault="00AB3C0A" w:rsidP="003D7469">
            <w:pPr>
              <w:spacing w:line="360" w:lineRule="auto"/>
              <w:jc w:val="center"/>
              <w:rPr>
                <w:b/>
                <w:bCs/>
                <w:lang w:val="fr-FR"/>
              </w:rPr>
            </w:pPr>
            <w:r w:rsidRPr="00580EC1">
              <w:rPr>
                <w:b/>
                <w:bCs/>
                <w:lang w:val="fr-FR"/>
              </w:rPr>
              <w:t>amare</w:t>
            </w:r>
          </w:p>
        </w:tc>
        <w:tc>
          <w:tcPr>
            <w:tcW w:w="1812" w:type="dxa"/>
          </w:tcPr>
          <w:p w14:paraId="5AB47A3B" w14:textId="77777777" w:rsidR="00AB3C0A" w:rsidRPr="00580EC1" w:rsidRDefault="00AB3C0A" w:rsidP="003D7469">
            <w:pPr>
              <w:spacing w:line="360" w:lineRule="auto"/>
              <w:jc w:val="center"/>
              <w:rPr>
                <w:b/>
                <w:bCs/>
                <w:lang w:val="fr-FR"/>
              </w:rPr>
            </w:pPr>
            <w:r w:rsidRPr="00580EC1">
              <w:rPr>
                <w:b/>
                <w:bCs/>
                <w:lang w:val="fr-FR"/>
              </w:rPr>
              <w:t>habere</w:t>
            </w:r>
          </w:p>
        </w:tc>
        <w:tc>
          <w:tcPr>
            <w:tcW w:w="1812" w:type="dxa"/>
          </w:tcPr>
          <w:p w14:paraId="58C20645" w14:textId="77777777" w:rsidR="00AB3C0A" w:rsidRPr="00580EC1" w:rsidRDefault="00AB3C0A" w:rsidP="003D7469">
            <w:pPr>
              <w:spacing w:line="360" w:lineRule="auto"/>
              <w:jc w:val="center"/>
              <w:rPr>
                <w:b/>
                <w:bCs/>
                <w:lang w:val="fr-FR"/>
              </w:rPr>
            </w:pPr>
            <w:r w:rsidRPr="00580EC1">
              <w:rPr>
                <w:b/>
                <w:bCs/>
                <w:lang w:val="fr-FR"/>
              </w:rPr>
              <w:t>sumere</w:t>
            </w:r>
          </w:p>
        </w:tc>
        <w:tc>
          <w:tcPr>
            <w:tcW w:w="1813" w:type="dxa"/>
          </w:tcPr>
          <w:p w14:paraId="267760EE" w14:textId="77777777" w:rsidR="00AB3C0A" w:rsidRPr="00580EC1" w:rsidRDefault="00AB3C0A" w:rsidP="003D7469">
            <w:pPr>
              <w:spacing w:line="360" w:lineRule="auto"/>
              <w:jc w:val="center"/>
              <w:rPr>
                <w:b/>
                <w:bCs/>
                <w:lang w:val="fr-FR"/>
              </w:rPr>
            </w:pPr>
            <w:r w:rsidRPr="00580EC1">
              <w:rPr>
                <w:b/>
                <w:bCs/>
                <w:lang w:val="fr-FR"/>
              </w:rPr>
              <w:t>capere</w:t>
            </w:r>
          </w:p>
        </w:tc>
        <w:tc>
          <w:tcPr>
            <w:tcW w:w="1813" w:type="dxa"/>
          </w:tcPr>
          <w:p w14:paraId="4CCE5876" w14:textId="77777777" w:rsidR="00AB3C0A" w:rsidRPr="00580EC1" w:rsidRDefault="00AB3C0A" w:rsidP="003D7469">
            <w:pPr>
              <w:spacing w:line="360" w:lineRule="auto"/>
              <w:jc w:val="center"/>
              <w:rPr>
                <w:b/>
                <w:bCs/>
                <w:lang w:val="fr-FR"/>
              </w:rPr>
            </w:pPr>
            <w:r w:rsidRPr="00580EC1">
              <w:rPr>
                <w:b/>
                <w:bCs/>
                <w:lang w:val="fr-FR"/>
              </w:rPr>
              <w:t>audire</w:t>
            </w:r>
          </w:p>
        </w:tc>
      </w:tr>
      <w:tr w:rsidR="00580EC1" w:rsidRPr="00580EC1" w14:paraId="7FA570DE" w14:textId="77777777" w:rsidTr="00D93157">
        <w:tc>
          <w:tcPr>
            <w:tcW w:w="1812" w:type="dxa"/>
          </w:tcPr>
          <w:p w14:paraId="4AEBCB9B" w14:textId="60D66F52" w:rsidR="00AB3C0A" w:rsidRPr="00580EC1" w:rsidRDefault="00AB3C0A" w:rsidP="003D7469">
            <w:pPr>
              <w:spacing w:line="360" w:lineRule="auto"/>
              <w:jc w:val="center"/>
              <w:rPr>
                <w:lang w:val="fr-FR"/>
              </w:rPr>
            </w:pPr>
            <w:r w:rsidRPr="00580EC1">
              <w:rPr>
                <w:lang w:val="fr-FR"/>
              </w:rPr>
              <w:t>amarer</w:t>
            </w:r>
          </w:p>
        </w:tc>
        <w:tc>
          <w:tcPr>
            <w:tcW w:w="1812" w:type="dxa"/>
          </w:tcPr>
          <w:p w14:paraId="52EED911" w14:textId="2E5C4FF6" w:rsidR="00AB3C0A" w:rsidRPr="00580EC1" w:rsidRDefault="00AB3C0A" w:rsidP="003D7469">
            <w:pPr>
              <w:spacing w:line="360" w:lineRule="auto"/>
              <w:jc w:val="center"/>
              <w:rPr>
                <w:lang w:val="fr-FR"/>
              </w:rPr>
            </w:pPr>
            <w:r w:rsidRPr="00580EC1">
              <w:rPr>
                <w:lang w:val="fr-FR"/>
              </w:rPr>
              <w:t>habere</w:t>
            </w:r>
            <w:r w:rsidR="001452B0" w:rsidRPr="00580EC1">
              <w:rPr>
                <w:lang w:val="fr-FR"/>
              </w:rPr>
              <w:t>r</w:t>
            </w:r>
          </w:p>
        </w:tc>
        <w:tc>
          <w:tcPr>
            <w:tcW w:w="1812" w:type="dxa"/>
          </w:tcPr>
          <w:p w14:paraId="300A4043" w14:textId="2BF68861" w:rsidR="00AB3C0A" w:rsidRPr="00580EC1" w:rsidRDefault="00AB3C0A" w:rsidP="003D7469">
            <w:pPr>
              <w:spacing w:line="360" w:lineRule="auto"/>
              <w:jc w:val="center"/>
              <w:rPr>
                <w:lang w:val="fr-FR"/>
              </w:rPr>
            </w:pPr>
            <w:r w:rsidRPr="00580EC1">
              <w:rPr>
                <w:lang w:val="fr-FR"/>
              </w:rPr>
              <w:t>sumere</w:t>
            </w:r>
            <w:r w:rsidR="001452B0" w:rsidRPr="00580EC1">
              <w:rPr>
                <w:lang w:val="fr-FR"/>
              </w:rPr>
              <w:t>r</w:t>
            </w:r>
          </w:p>
        </w:tc>
        <w:tc>
          <w:tcPr>
            <w:tcW w:w="1813" w:type="dxa"/>
          </w:tcPr>
          <w:p w14:paraId="14501113" w14:textId="5C0CF81D" w:rsidR="00AB3C0A" w:rsidRPr="00580EC1" w:rsidRDefault="00AB3C0A" w:rsidP="003D7469">
            <w:pPr>
              <w:spacing w:line="360" w:lineRule="auto"/>
              <w:jc w:val="center"/>
              <w:rPr>
                <w:lang w:val="fr-FR"/>
              </w:rPr>
            </w:pPr>
            <w:r w:rsidRPr="00580EC1">
              <w:rPr>
                <w:lang w:val="fr-FR"/>
              </w:rPr>
              <w:t>capere</w:t>
            </w:r>
            <w:r w:rsidR="001452B0" w:rsidRPr="00580EC1">
              <w:rPr>
                <w:lang w:val="fr-FR"/>
              </w:rPr>
              <w:t>r</w:t>
            </w:r>
          </w:p>
        </w:tc>
        <w:tc>
          <w:tcPr>
            <w:tcW w:w="1813" w:type="dxa"/>
          </w:tcPr>
          <w:p w14:paraId="5EABCB5C" w14:textId="1219BD53" w:rsidR="00AB3C0A" w:rsidRPr="00580EC1" w:rsidRDefault="00AB3C0A" w:rsidP="003D7469">
            <w:pPr>
              <w:spacing w:line="360" w:lineRule="auto"/>
              <w:jc w:val="center"/>
              <w:rPr>
                <w:lang w:val="fr-FR"/>
              </w:rPr>
            </w:pPr>
            <w:r w:rsidRPr="00580EC1">
              <w:rPr>
                <w:lang w:val="fr-FR"/>
              </w:rPr>
              <w:t>audire</w:t>
            </w:r>
            <w:r w:rsidR="001452B0" w:rsidRPr="00580EC1">
              <w:rPr>
                <w:lang w:val="fr-FR"/>
              </w:rPr>
              <w:t>r</w:t>
            </w:r>
          </w:p>
        </w:tc>
      </w:tr>
      <w:tr w:rsidR="00580EC1" w:rsidRPr="00580EC1" w14:paraId="3B0E4647" w14:textId="77777777" w:rsidTr="00D93157">
        <w:tc>
          <w:tcPr>
            <w:tcW w:w="1812" w:type="dxa"/>
          </w:tcPr>
          <w:p w14:paraId="08E7FCCC" w14:textId="4C4266A0" w:rsidR="00AB3C0A" w:rsidRPr="00580EC1" w:rsidRDefault="00AB3C0A" w:rsidP="003D7469">
            <w:pPr>
              <w:spacing w:line="360" w:lineRule="auto"/>
              <w:jc w:val="center"/>
              <w:rPr>
                <w:lang w:val="fr-FR"/>
              </w:rPr>
            </w:pPr>
            <w:r w:rsidRPr="00580EC1">
              <w:rPr>
                <w:lang w:val="fr-FR"/>
              </w:rPr>
              <w:t>amareris</w:t>
            </w:r>
          </w:p>
        </w:tc>
        <w:tc>
          <w:tcPr>
            <w:tcW w:w="1812" w:type="dxa"/>
          </w:tcPr>
          <w:p w14:paraId="46D9D33C" w14:textId="66E7BC4B" w:rsidR="00AB3C0A" w:rsidRPr="00580EC1" w:rsidRDefault="00AB3C0A" w:rsidP="003D7469">
            <w:pPr>
              <w:spacing w:line="360" w:lineRule="auto"/>
              <w:jc w:val="center"/>
              <w:rPr>
                <w:lang w:val="fr-FR"/>
              </w:rPr>
            </w:pPr>
            <w:r w:rsidRPr="00580EC1">
              <w:rPr>
                <w:lang w:val="fr-FR"/>
              </w:rPr>
              <w:t>habere</w:t>
            </w:r>
            <w:r w:rsidR="001452B0" w:rsidRPr="00580EC1">
              <w:rPr>
                <w:lang w:val="fr-FR"/>
              </w:rPr>
              <w:t>ris</w:t>
            </w:r>
          </w:p>
        </w:tc>
        <w:tc>
          <w:tcPr>
            <w:tcW w:w="1812" w:type="dxa"/>
          </w:tcPr>
          <w:p w14:paraId="2D897652" w14:textId="5E6D29AE" w:rsidR="00AB3C0A" w:rsidRPr="00580EC1" w:rsidRDefault="00AB3C0A" w:rsidP="003D7469">
            <w:pPr>
              <w:spacing w:line="360" w:lineRule="auto"/>
              <w:jc w:val="center"/>
              <w:rPr>
                <w:lang w:val="fr-FR"/>
              </w:rPr>
            </w:pPr>
            <w:r w:rsidRPr="00580EC1">
              <w:rPr>
                <w:lang w:val="fr-FR"/>
              </w:rPr>
              <w:t>sumere</w:t>
            </w:r>
            <w:r w:rsidR="001452B0" w:rsidRPr="00580EC1">
              <w:rPr>
                <w:lang w:val="fr-FR"/>
              </w:rPr>
              <w:t>ris</w:t>
            </w:r>
          </w:p>
        </w:tc>
        <w:tc>
          <w:tcPr>
            <w:tcW w:w="1813" w:type="dxa"/>
          </w:tcPr>
          <w:p w14:paraId="0D8CF33F" w14:textId="096C04D3" w:rsidR="00AB3C0A" w:rsidRPr="00580EC1" w:rsidRDefault="00AB3C0A" w:rsidP="003D7469">
            <w:pPr>
              <w:spacing w:line="360" w:lineRule="auto"/>
              <w:jc w:val="center"/>
              <w:rPr>
                <w:lang w:val="fr-FR"/>
              </w:rPr>
            </w:pPr>
            <w:r w:rsidRPr="00580EC1">
              <w:rPr>
                <w:lang w:val="fr-FR"/>
              </w:rPr>
              <w:t>capere</w:t>
            </w:r>
            <w:r w:rsidR="001452B0" w:rsidRPr="00580EC1">
              <w:rPr>
                <w:lang w:val="fr-FR"/>
              </w:rPr>
              <w:t>ris</w:t>
            </w:r>
          </w:p>
        </w:tc>
        <w:tc>
          <w:tcPr>
            <w:tcW w:w="1813" w:type="dxa"/>
          </w:tcPr>
          <w:p w14:paraId="735C67FD" w14:textId="42C15E90" w:rsidR="00AB3C0A" w:rsidRPr="00580EC1" w:rsidRDefault="00AB3C0A" w:rsidP="003D7469">
            <w:pPr>
              <w:spacing w:line="360" w:lineRule="auto"/>
              <w:jc w:val="center"/>
              <w:rPr>
                <w:lang w:val="fr-FR"/>
              </w:rPr>
            </w:pPr>
            <w:r w:rsidRPr="00580EC1">
              <w:rPr>
                <w:lang w:val="fr-FR"/>
              </w:rPr>
              <w:t>audire</w:t>
            </w:r>
            <w:r w:rsidR="001452B0" w:rsidRPr="00580EC1">
              <w:rPr>
                <w:lang w:val="fr-FR"/>
              </w:rPr>
              <w:t>ris</w:t>
            </w:r>
          </w:p>
        </w:tc>
      </w:tr>
      <w:tr w:rsidR="00580EC1" w:rsidRPr="00580EC1" w14:paraId="7FCB8C66" w14:textId="77777777" w:rsidTr="00D93157">
        <w:tc>
          <w:tcPr>
            <w:tcW w:w="1812" w:type="dxa"/>
          </w:tcPr>
          <w:p w14:paraId="2DAAE4E4" w14:textId="7B12C2C5" w:rsidR="00AB3C0A" w:rsidRPr="00580EC1" w:rsidRDefault="00AB3C0A" w:rsidP="003D7469">
            <w:pPr>
              <w:spacing w:line="360" w:lineRule="auto"/>
              <w:jc w:val="center"/>
              <w:rPr>
                <w:lang w:val="fr-FR"/>
              </w:rPr>
            </w:pPr>
            <w:r w:rsidRPr="00580EC1">
              <w:rPr>
                <w:lang w:val="fr-FR"/>
              </w:rPr>
              <w:t>amaretur</w:t>
            </w:r>
          </w:p>
        </w:tc>
        <w:tc>
          <w:tcPr>
            <w:tcW w:w="1812" w:type="dxa"/>
          </w:tcPr>
          <w:p w14:paraId="101BC32A" w14:textId="11A3CBAE" w:rsidR="00AB3C0A" w:rsidRPr="00580EC1" w:rsidRDefault="00AB3C0A" w:rsidP="003D7469">
            <w:pPr>
              <w:spacing w:line="360" w:lineRule="auto"/>
              <w:jc w:val="center"/>
              <w:rPr>
                <w:lang w:val="fr-FR"/>
              </w:rPr>
            </w:pPr>
            <w:r w:rsidRPr="00580EC1">
              <w:rPr>
                <w:lang w:val="fr-FR"/>
              </w:rPr>
              <w:t>habere</w:t>
            </w:r>
            <w:r w:rsidR="001452B0" w:rsidRPr="00580EC1">
              <w:rPr>
                <w:lang w:val="fr-FR"/>
              </w:rPr>
              <w:t>tur</w:t>
            </w:r>
          </w:p>
        </w:tc>
        <w:tc>
          <w:tcPr>
            <w:tcW w:w="1812" w:type="dxa"/>
          </w:tcPr>
          <w:p w14:paraId="141AEEEA" w14:textId="65DF9CB6" w:rsidR="00AB3C0A" w:rsidRPr="00580EC1" w:rsidRDefault="00AB3C0A" w:rsidP="003D7469">
            <w:pPr>
              <w:spacing w:line="360" w:lineRule="auto"/>
              <w:jc w:val="center"/>
              <w:rPr>
                <w:lang w:val="fr-FR"/>
              </w:rPr>
            </w:pPr>
            <w:r w:rsidRPr="00580EC1">
              <w:rPr>
                <w:lang w:val="fr-FR"/>
              </w:rPr>
              <w:t>sumeret</w:t>
            </w:r>
            <w:r w:rsidR="001452B0" w:rsidRPr="00580EC1">
              <w:rPr>
                <w:lang w:val="fr-FR"/>
              </w:rPr>
              <w:t>ur</w:t>
            </w:r>
          </w:p>
        </w:tc>
        <w:tc>
          <w:tcPr>
            <w:tcW w:w="1813" w:type="dxa"/>
          </w:tcPr>
          <w:p w14:paraId="684C3383" w14:textId="2F5FAE8F" w:rsidR="00AB3C0A" w:rsidRPr="00580EC1" w:rsidRDefault="00AB3C0A" w:rsidP="003D7469">
            <w:pPr>
              <w:spacing w:line="360" w:lineRule="auto"/>
              <w:jc w:val="center"/>
              <w:rPr>
                <w:lang w:val="fr-FR"/>
              </w:rPr>
            </w:pPr>
            <w:r w:rsidRPr="00580EC1">
              <w:rPr>
                <w:lang w:val="fr-FR"/>
              </w:rPr>
              <w:t>caperet</w:t>
            </w:r>
            <w:r w:rsidR="001452B0" w:rsidRPr="00580EC1">
              <w:rPr>
                <w:lang w:val="fr-FR"/>
              </w:rPr>
              <w:t>ur</w:t>
            </w:r>
          </w:p>
        </w:tc>
        <w:tc>
          <w:tcPr>
            <w:tcW w:w="1813" w:type="dxa"/>
          </w:tcPr>
          <w:p w14:paraId="4E6124BF" w14:textId="5E4A2E8F" w:rsidR="00AB3C0A" w:rsidRPr="00580EC1" w:rsidRDefault="00AB3C0A" w:rsidP="003D7469">
            <w:pPr>
              <w:spacing w:line="360" w:lineRule="auto"/>
              <w:jc w:val="center"/>
              <w:rPr>
                <w:lang w:val="fr-FR"/>
              </w:rPr>
            </w:pPr>
            <w:r w:rsidRPr="00580EC1">
              <w:rPr>
                <w:lang w:val="fr-FR"/>
              </w:rPr>
              <w:t>audiret</w:t>
            </w:r>
            <w:r w:rsidR="001452B0" w:rsidRPr="00580EC1">
              <w:rPr>
                <w:lang w:val="fr-FR"/>
              </w:rPr>
              <w:t>ur</w:t>
            </w:r>
          </w:p>
        </w:tc>
      </w:tr>
      <w:tr w:rsidR="00580EC1" w:rsidRPr="00580EC1" w14:paraId="5D518894" w14:textId="77777777" w:rsidTr="00D93157">
        <w:tc>
          <w:tcPr>
            <w:tcW w:w="1812" w:type="dxa"/>
          </w:tcPr>
          <w:p w14:paraId="3ED61D2A" w14:textId="7F07A013" w:rsidR="00AB3C0A" w:rsidRPr="00580EC1" w:rsidRDefault="00AB3C0A" w:rsidP="003D7469">
            <w:pPr>
              <w:spacing w:line="360" w:lineRule="auto"/>
              <w:jc w:val="center"/>
              <w:rPr>
                <w:lang w:val="fr-FR"/>
              </w:rPr>
            </w:pPr>
            <w:r w:rsidRPr="00580EC1">
              <w:rPr>
                <w:lang w:val="fr-FR"/>
              </w:rPr>
              <w:t>amaremur</w:t>
            </w:r>
          </w:p>
        </w:tc>
        <w:tc>
          <w:tcPr>
            <w:tcW w:w="1812" w:type="dxa"/>
          </w:tcPr>
          <w:p w14:paraId="3729B4B1" w14:textId="7442EC4E" w:rsidR="00AB3C0A" w:rsidRPr="00580EC1" w:rsidRDefault="00AB3C0A" w:rsidP="003D7469">
            <w:pPr>
              <w:spacing w:line="360" w:lineRule="auto"/>
              <w:jc w:val="center"/>
              <w:rPr>
                <w:lang w:val="fr-FR"/>
              </w:rPr>
            </w:pPr>
            <w:r w:rsidRPr="00580EC1">
              <w:rPr>
                <w:lang w:val="fr-FR"/>
              </w:rPr>
              <w:t>haberemu</w:t>
            </w:r>
            <w:r w:rsidR="001452B0" w:rsidRPr="00580EC1">
              <w:rPr>
                <w:lang w:val="fr-FR"/>
              </w:rPr>
              <w:t>r</w:t>
            </w:r>
          </w:p>
        </w:tc>
        <w:tc>
          <w:tcPr>
            <w:tcW w:w="1812" w:type="dxa"/>
          </w:tcPr>
          <w:p w14:paraId="5605BB5F" w14:textId="6524BBC7" w:rsidR="00AB3C0A" w:rsidRPr="00580EC1" w:rsidRDefault="00AB3C0A" w:rsidP="003D7469">
            <w:pPr>
              <w:spacing w:line="360" w:lineRule="auto"/>
              <w:jc w:val="center"/>
              <w:rPr>
                <w:lang w:val="fr-FR"/>
              </w:rPr>
            </w:pPr>
            <w:r w:rsidRPr="00580EC1">
              <w:rPr>
                <w:lang w:val="fr-FR"/>
              </w:rPr>
              <w:t>sumeremu</w:t>
            </w:r>
            <w:r w:rsidR="001452B0" w:rsidRPr="00580EC1">
              <w:rPr>
                <w:lang w:val="fr-FR"/>
              </w:rPr>
              <w:t>r</w:t>
            </w:r>
          </w:p>
        </w:tc>
        <w:tc>
          <w:tcPr>
            <w:tcW w:w="1813" w:type="dxa"/>
          </w:tcPr>
          <w:p w14:paraId="34F219E2" w14:textId="315A671D" w:rsidR="00AB3C0A" w:rsidRPr="00580EC1" w:rsidRDefault="00AB3C0A" w:rsidP="003D7469">
            <w:pPr>
              <w:spacing w:line="360" w:lineRule="auto"/>
              <w:jc w:val="center"/>
              <w:rPr>
                <w:lang w:val="fr-FR"/>
              </w:rPr>
            </w:pPr>
            <w:r w:rsidRPr="00580EC1">
              <w:rPr>
                <w:lang w:val="fr-FR"/>
              </w:rPr>
              <w:t>caperemu</w:t>
            </w:r>
            <w:r w:rsidR="001452B0" w:rsidRPr="00580EC1">
              <w:rPr>
                <w:lang w:val="fr-FR"/>
              </w:rPr>
              <w:t>r</w:t>
            </w:r>
          </w:p>
        </w:tc>
        <w:tc>
          <w:tcPr>
            <w:tcW w:w="1813" w:type="dxa"/>
          </w:tcPr>
          <w:p w14:paraId="46D7BBEF" w14:textId="2C515510" w:rsidR="00AB3C0A" w:rsidRPr="00580EC1" w:rsidRDefault="00AB3C0A" w:rsidP="003D7469">
            <w:pPr>
              <w:spacing w:line="360" w:lineRule="auto"/>
              <w:jc w:val="center"/>
              <w:rPr>
                <w:lang w:val="fr-FR"/>
              </w:rPr>
            </w:pPr>
            <w:r w:rsidRPr="00580EC1">
              <w:rPr>
                <w:lang w:val="fr-FR"/>
              </w:rPr>
              <w:t>audiremu</w:t>
            </w:r>
            <w:r w:rsidR="001452B0" w:rsidRPr="00580EC1">
              <w:rPr>
                <w:lang w:val="fr-FR"/>
              </w:rPr>
              <w:t>r</w:t>
            </w:r>
          </w:p>
        </w:tc>
      </w:tr>
      <w:tr w:rsidR="00580EC1" w:rsidRPr="00580EC1" w14:paraId="447C06A2" w14:textId="77777777" w:rsidTr="00D93157">
        <w:tc>
          <w:tcPr>
            <w:tcW w:w="1812" w:type="dxa"/>
          </w:tcPr>
          <w:p w14:paraId="1BF17DEB" w14:textId="6462ED16" w:rsidR="00AB3C0A" w:rsidRPr="00580EC1" w:rsidRDefault="00AB3C0A" w:rsidP="003D7469">
            <w:pPr>
              <w:spacing w:line="360" w:lineRule="auto"/>
              <w:jc w:val="center"/>
              <w:rPr>
                <w:lang w:val="fr-FR"/>
              </w:rPr>
            </w:pPr>
            <w:r w:rsidRPr="00580EC1">
              <w:rPr>
                <w:lang w:val="fr-FR"/>
              </w:rPr>
              <w:t>amaremini</w:t>
            </w:r>
          </w:p>
        </w:tc>
        <w:tc>
          <w:tcPr>
            <w:tcW w:w="1812" w:type="dxa"/>
          </w:tcPr>
          <w:p w14:paraId="1A786648" w14:textId="60598B16" w:rsidR="00AB3C0A" w:rsidRPr="00580EC1" w:rsidRDefault="00AB3C0A" w:rsidP="003D7469">
            <w:pPr>
              <w:spacing w:line="360" w:lineRule="auto"/>
              <w:jc w:val="center"/>
              <w:rPr>
                <w:lang w:val="fr-FR"/>
              </w:rPr>
            </w:pPr>
            <w:r w:rsidRPr="00580EC1">
              <w:rPr>
                <w:lang w:val="fr-FR"/>
              </w:rPr>
              <w:t>habere</w:t>
            </w:r>
            <w:r w:rsidR="001452B0" w:rsidRPr="00580EC1">
              <w:rPr>
                <w:lang w:val="fr-FR"/>
              </w:rPr>
              <w:t>mini</w:t>
            </w:r>
          </w:p>
        </w:tc>
        <w:tc>
          <w:tcPr>
            <w:tcW w:w="1812" w:type="dxa"/>
          </w:tcPr>
          <w:p w14:paraId="17F89DB1" w14:textId="1C9C56E9" w:rsidR="00AB3C0A" w:rsidRPr="00580EC1" w:rsidRDefault="00AB3C0A" w:rsidP="003D7469">
            <w:pPr>
              <w:spacing w:line="360" w:lineRule="auto"/>
              <w:jc w:val="center"/>
              <w:rPr>
                <w:lang w:val="fr-FR"/>
              </w:rPr>
            </w:pPr>
            <w:r w:rsidRPr="00580EC1">
              <w:rPr>
                <w:lang w:val="fr-FR"/>
              </w:rPr>
              <w:t>sumere</w:t>
            </w:r>
            <w:r w:rsidR="001452B0" w:rsidRPr="00580EC1">
              <w:rPr>
                <w:lang w:val="fr-FR"/>
              </w:rPr>
              <w:t>mini</w:t>
            </w:r>
          </w:p>
        </w:tc>
        <w:tc>
          <w:tcPr>
            <w:tcW w:w="1813" w:type="dxa"/>
          </w:tcPr>
          <w:p w14:paraId="37C6585B" w14:textId="6DA5BC09" w:rsidR="00AB3C0A" w:rsidRPr="00580EC1" w:rsidRDefault="00AB3C0A" w:rsidP="003D7469">
            <w:pPr>
              <w:spacing w:line="360" w:lineRule="auto"/>
              <w:jc w:val="center"/>
              <w:rPr>
                <w:lang w:val="fr-FR"/>
              </w:rPr>
            </w:pPr>
            <w:r w:rsidRPr="00580EC1">
              <w:rPr>
                <w:lang w:val="fr-FR"/>
              </w:rPr>
              <w:t>capere</w:t>
            </w:r>
            <w:r w:rsidR="001452B0" w:rsidRPr="00580EC1">
              <w:rPr>
                <w:lang w:val="fr-FR"/>
              </w:rPr>
              <w:t>mini</w:t>
            </w:r>
          </w:p>
        </w:tc>
        <w:tc>
          <w:tcPr>
            <w:tcW w:w="1813" w:type="dxa"/>
          </w:tcPr>
          <w:p w14:paraId="4F3878B8" w14:textId="7B5D1819" w:rsidR="00AB3C0A" w:rsidRPr="00580EC1" w:rsidRDefault="00AB3C0A" w:rsidP="003D7469">
            <w:pPr>
              <w:spacing w:line="360" w:lineRule="auto"/>
              <w:jc w:val="center"/>
              <w:rPr>
                <w:lang w:val="fr-FR"/>
              </w:rPr>
            </w:pPr>
            <w:r w:rsidRPr="00580EC1">
              <w:rPr>
                <w:lang w:val="fr-FR"/>
              </w:rPr>
              <w:t>audir</w:t>
            </w:r>
            <w:r w:rsidR="001452B0" w:rsidRPr="00580EC1">
              <w:rPr>
                <w:lang w:val="fr-FR"/>
              </w:rPr>
              <w:t>emini</w:t>
            </w:r>
          </w:p>
        </w:tc>
      </w:tr>
      <w:tr w:rsidR="003D7469" w:rsidRPr="00580EC1" w14:paraId="02C7114D" w14:textId="77777777" w:rsidTr="00D93157">
        <w:tc>
          <w:tcPr>
            <w:tcW w:w="1812" w:type="dxa"/>
          </w:tcPr>
          <w:p w14:paraId="65173BE2" w14:textId="076BD22B" w:rsidR="00AB3C0A" w:rsidRPr="00580EC1" w:rsidRDefault="00AB3C0A" w:rsidP="003D7469">
            <w:pPr>
              <w:spacing w:line="360" w:lineRule="auto"/>
              <w:jc w:val="center"/>
              <w:rPr>
                <w:lang w:val="fr-FR"/>
              </w:rPr>
            </w:pPr>
            <w:r w:rsidRPr="00580EC1">
              <w:rPr>
                <w:lang w:val="fr-FR"/>
              </w:rPr>
              <w:t>amarentur</w:t>
            </w:r>
          </w:p>
        </w:tc>
        <w:tc>
          <w:tcPr>
            <w:tcW w:w="1812" w:type="dxa"/>
          </w:tcPr>
          <w:p w14:paraId="47612E6F" w14:textId="4520AECD" w:rsidR="00AB3C0A" w:rsidRPr="00580EC1" w:rsidRDefault="00AB3C0A" w:rsidP="003D7469">
            <w:pPr>
              <w:spacing w:line="360" w:lineRule="auto"/>
              <w:jc w:val="center"/>
              <w:rPr>
                <w:lang w:val="fr-FR"/>
              </w:rPr>
            </w:pPr>
            <w:r w:rsidRPr="00580EC1">
              <w:rPr>
                <w:lang w:val="fr-FR"/>
              </w:rPr>
              <w:t>haberen</w:t>
            </w:r>
            <w:r w:rsidR="001452B0" w:rsidRPr="00580EC1">
              <w:rPr>
                <w:lang w:val="fr-FR"/>
              </w:rPr>
              <w:t>tur</w:t>
            </w:r>
          </w:p>
        </w:tc>
        <w:tc>
          <w:tcPr>
            <w:tcW w:w="1812" w:type="dxa"/>
          </w:tcPr>
          <w:p w14:paraId="763F3049" w14:textId="197F7DE4" w:rsidR="00AB3C0A" w:rsidRPr="00580EC1" w:rsidRDefault="00AB3C0A" w:rsidP="003D7469">
            <w:pPr>
              <w:spacing w:line="360" w:lineRule="auto"/>
              <w:jc w:val="center"/>
              <w:rPr>
                <w:lang w:val="fr-FR"/>
              </w:rPr>
            </w:pPr>
            <w:r w:rsidRPr="00580EC1">
              <w:rPr>
                <w:lang w:val="fr-FR"/>
              </w:rPr>
              <w:t>sumerent</w:t>
            </w:r>
            <w:r w:rsidR="001452B0" w:rsidRPr="00580EC1">
              <w:rPr>
                <w:lang w:val="fr-FR"/>
              </w:rPr>
              <w:t>ur</w:t>
            </w:r>
          </w:p>
        </w:tc>
        <w:tc>
          <w:tcPr>
            <w:tcW w:w="1813" w:type="dxa"/>
          </w:tcPr>
          <w:p w14:paraId="712C6A29" w14:textId="467DCFE1" w:rsidR="00AB3C0A" w:rsidRPr="00580EC1" w:rsidRDefault="00AB3C0A" w:rsidP="003D7469">
            <w:pPr>
              <w:spacing w:line="360" w:lineRule="auto"/>
              <w:jc w:val="center"/>
              <w:rPr>
                <w:lang w:val="fr-FR"/>
              </w:rPr>
            </w:pPr>
            <w:r w:rsidRPr="00580EC1">
              <w:rPr>
                <w:lang w:val="fr-FR"/>
              </w:rPr>
              <w:t>caperent</w:t>
            </w:r>
            <w:r w:rsidR="001452B0" w:rsidRPr="00580EC1">
              <w:rPr>
                <w:lang w:val="fr-FR"/>
              </w:rPr>
              <w:t>ur</w:t>
            </w:r>
          </w:p>
        </w:tc>
        <w:tc>
          <w:tcPr>
            <w:tcW w:w="1813" w:type="dxa"/>
          </w:tcPr>
          <w:p w14:paraId="4FF19AA8" w14:textId="6A378A32" w:rsidR="00AB3C0A" w:rsidRPr="00580EC1" w:rsidRDefault="00AB3C0A" w:rsidP="003D7469">
            <w:pPr>
              <w:spacing w:line="360" w:lineRule="auto"/>
              <w:jc w:val="center"/>
              <w:rPr>
                <w:lang w:val="fr-FR"/>
              </w:rPr>
            </w:pPr>
            <w:r w:rsidRPr="00580EC1">
              <w:rPr>
                <w:lang w:val="fr-FR"/>
              </w:rPr>
              <w:t>audirent</w:t>
            </w:r>
            <w:r w:rsidR="001452B0" w:rsidRPr="00580EC1">
              <w:rPr>
                <w:lang w:val="fr-FR"/>
              </w:rPr>
              <w:t>ur</w:t>
            </w:r>
          </w:p>
        </w:tc>
      </w:tr>
    </w:tbl>
    <w:p w14:paraId="22401FF4" w14:textId="77777777" w:rsidR="00AB3C0A" w:rsidRPr="00580EC1" w:rsidRDefault="00AB3C0A" w:rsidP="003D7469">
      <w:pPr>
        <w:spacing w:line="360" w:lineRule="auto"/>
        <w:jc w:val="center"/>
        <w:rPr>
          <w:lang w:val="fr-FR"/>
        </w:rPr>
      </w:pPr>
    </w:p>
    <w:p w14:paraId="29EE1BCC" w14:textId="77777777" w:rsidR="009653E7" w:rsidRPr="00580EC1" w:rsidRDefault="009653E7" w:rsidP="003D7469">
      <w:pPr>
        <w:spacing w:line="360" w:lineRule="auto"/>
        <w:rPr>
          <w:lang w:val="fr-FR"/>
        </w:rPr>
      </w:pPr>
    </w:p>
    <w:p w14:paraId="22F24058" w14:textId="77777777" w:rsidR="00AB3C0A" w:rsidRPr="00580EC1" w:rsidRDefault="00AB3C0A" w:rsidP="003D7469">
      <w:pPr>
        <w:spacing w:line="360" w:lineRule="auto"/>
        <w:jc w:val="center"/>
        <w:rPr>
          <w:lang w:val="fr-FR"/>
        </w:rPr>
      </w:pPr>
    </w:p>
    <w:p w14:paraId="54A8BE37" w14:textId="77777777" w:rsidR="00AB3C0A" w:rsidRPr="00580EC1" w:rsidRDefault="00AB3C0A" w:rsidP="003D7469">
      <w:pPr>
        <w:spacing w:line="360" w:lineRule="auto"/>
        <w:jc w:val="center"/>
        <w:rPr>
          <w:lang w:val="fr-FR"/>
        </w:rPr>
      </w:pPr>
    </w:p>
    <w:p w14:paraId="64FD498F" w14:textId="6ED32A21" w:rsidR="003D7469" w:rsidRPr="00580EC1" w:rsidRDefault="003D7469" w:rsidP="003D7469">
      <w:pPr>
        <w:spacing w:line="360" w:lineRule="auto"/>
        <w:rPr>
          <w:lang w:val="fr-FR"/>
        </w:rPr>
      </w:pPr>
      <w:r w:rsidRPr="00580EC1">
        <w:rPr>
          <w:lang w:val="fr-FR"/>
        </w:rPr>
        <w:br w:type="page"/>
      </w:r>
    </w:p>
    <w:p w14:paraId="36042701" w14:textId="77777777" w:rsidR="001C13CE" w:rsidRPr="00580EC1" w:rsidRDefault="001C13CE" w:rsidP="003D7469">
      <w:pPr>
        <w:spacing w:line="360" w:lineRule="auto"/>
        <w:jc w:val="center"/>
        <w:rPr>
          <w:lang w:val="fr-FR"/>
        </w:rPr>
      </w:pPr>
    </w:p>
    <w:p w14:paraId="4FC39DD8" w14:textId="2065A7E6" w:rsidR="001C13CE" w:rsidRPr="00580EC1" w:rsidRDefault="00AB3C0A" w:rsidP="003D7469">
      <w:pPr>
        <w:spacing w:line="360" w:lineRule="auto"/>
        <w:jc w:val="center"/>
        <w:rPr>
          <w:sz w:val="28"/>
          <w:szCs w:val="28"/>
          <w:lang w:val="fr-FR"/>
        </w:rPr>
      </w:pPr>
      <w:r w:rsidRPr="00580EC1">
        <w:rPr>
          <w:sz w:val="28"/>
          <w:szCs w:val="28"/>
          <w:lang w:val="fr-FR"/>
        </w:rPr>
        <w:t>Exercitium primum</w:t>
      </w:r>
    </w:p>
    <w:p w14:paraId="1EB0E21C" w14:textId="2037FA14" w:rsidR="00AB3C0A" w:rsidRPr="00580EC1" w:rsidRDefault="003D7469" w:rsidP="003D7469">
      <w:pPr>
        <w:spacing w:line="360" w:lineRule="auto"/>
        <w:rPr>
          <w:i/>
          <w:iCs/>
          <w:lang w:val="fr-FR"/>
        </w:rPr>
      </w:pPr>
      <w:r w:rsidRPr="00580EC1">
        <w:rPr>
          <w:i/>
          <w:iCs/>
          <w:lang w:val="fr-FR"/>
        </w:rPr>
        <w:t>Exemplum </w:t>
      </w:r>
    </w:p>
    <w:p w14:paraId="697DC250" w14:textId="4B0EA6D6" w:rsidR="003D7469" w:rsidRPr="00580EC1" w:rsidRDefault="003D7469" w:rsidP="003D7469">
      <w:pPr>
        <w:spacing w:line="360" w:lineRule="auto"/>
        <w:rPr>
          <w:lang w:val="fr-FR"/>
        </w:rPr>
      </w:pPr>
      <w:r w:rsidRPr="00580EC1">
        <w:rPr>
          <w:lang w:val="fr-FR"/>
        </w:rPr>
        <w:t>Magister iussit discipulos industrios esse, tacere et audire, primum computare, deinde sententiam scribere</w:t>
      </w:r>
    </w:p>
    <w:p w14:paraId="3D650650" w14:textId="24B287E4" w:rsidR="003D7469" w:rsidRPr="00580EC1" w:rsidRDefault="003D7469" w:rsidP="003D7469">
      <w:pPr>
        <w:pStyle w:val="Paragraphedeliste"/>
        <w:numPr>
          <w:ilvl w:val="0"/>
          <w:numId w:val="1"/>
        </w:numPr>
        <w:spacing w:line="360" w:lineRule="auto"/>
        <w:rPr>
          <w:lang w:val="fr-FR"/>
        </w:rPr>
      </w:pPr>
      <w:r w:rsidRPr="00580EC1">
        <w:rPr>
          <w:b/>
          <w:bCs/>
          <w:lang w:val="fr-FR"/>
        </w:rPr>
        <w:t xml:space="preserve">Magister imperavit discipulis </w:t>
      </w:r>
      <w:r w:rsidRPr="00580EC1">
        <w:rPr>
          <w:b/>
          <w:bCs/>
          <w:u w:val="single"/>
          <w:lang w:val="fr-FR"/>
        </w:rPr>
        <w:t>ut</w:t>
      </w:r>
      <w:r w:rsidRPr="00580EC1">
        <w:rPr>
          <w:b/>
          <w:bCs/>
          <w:lang w:val="fr-FR"/>
        </w:rPr>
        <w:t xml:space="preserve"> industrii essen</w:t>
      </w:r>
      <w:r w:rsidRPr="00580EC1">
        <w:rPr>
          <w:lang w:val="fr-FR"/>
        </w:rPr>
        <w:t>t, tacerent et audirent, primum computarent, deinde sententiam scriberent</w:t>
      </w:r>
    </w:p>
    <w:p w14:paraId="47C77D0D" w14:textId="77777777" w:rsidR="003D7469" w:rsidRPr="00580EC1" w:rsidRDefault="003D7469" w:rsidP="003D7469">
      <w:pPr>
        <w:spacing w:line="360" w:lineRule="auto"/>
        <w:rPr>
          <w:lang w:val="fr-FR"/>
        </w:rPr>
      </w:pPr>
    </w:p>
    <w:p w14:paraId="2D63BD4B" w14:textId="7F2026FB" w:rsidR="003D7469" w:rsidRPr="00580EC1" w:rsidRDefault="003D7469" w:rsidP="003D7469">
      <w:pPr>
        <w:pStyle w:val="Paragraphedeliste"/>
        <w:numPr>
          <w:ilvl w:val="0"/>
          <w:numId w:val="2"/>
        </w:numPr>
        <w:spacing w:line="360" w:lineRule="auto"/>
        <w:rPr>
          <w:lang w:val="fr-FR"/>
        </w:rPr>
      </w:pPr>
      <w:r w:rsidRPr="00580EC1">
        <w:rPr>
          <w:lang w:val="fr-FR"/>
        </w:rPr>
        <w:t>Iulius servum venire iussit</w:t>
      </w:r>
    </w:p>
    <w:p w14:paraId="66C7DEBF" w14:textId="18655772" w:rsidR="003D7469" w:rsidRPr="00580EC1" w:rsidRDefault="003D7469" w:rsidP="003D7469">
      <w:pPr>
        <w:pStyle w:val="Paragraphedeliste"/>
        <w:numPr>
          <w:ilvl w:val="0"/>
          <w:numId w:val="1"/>
        </w:numPr>
        <w:spacing w:line="360" w:lineRule="auto"/>
        <w:rPr>
          <w:b/>
          <w:bCs/>
          <w:lang w:val="fr-FR"/>
        </w:rPr>
      </w:pPr>
      <w:r w:rsidRPr="00580EC1">
        <w:rPr>
          <w:lang w:val="fr-FR"/>
        </w:rPr>
        <w:t xml:space="preserve">Iulius servo imperavit ut </w:t>
      </w:r>
      <w:r w:rsidRPr="00580EC1">
        <w:rPr>
          <w:b/>
          <w:bCs/>
          <w:lang w:val="fr-FR"/>
        </w:rPr>
        <w:t>veniret</w:t>
      </w:r>
    </w:p>
    <w:p w14:paraId="420718CD" w14:textId="77777777" w:rsidR="003D7469" w:rsidRPr="00580EC1" w:rsidRDefault="003D7469" w:rsidP="003D7469">
      <w:pPr>
        <w:pStyle w:val="Paragraphedeliste"/>
        <w:spacing w:line="360" w:lineRule="auto"/>
        <w:rPr>
          <w:lang w:val="fr-FR"/>
        </w:rPr>
      </w:pPr>
    </w:p>
    <w:p w14:paraId="11B1B6BA" w14:textId="1D3F9577" w:rsidR="003D7469" w:rsidRPr="00580EC1" w:rsidRDefault="003D7469" w:rsidP="003D7469">
      <w:pPr>
        <w:pStyle w:val="Paragraphedeliste"/>
        <w:numPr>
          <w:ilvl w:val="0"/>
          <w:numId w:val="2"/>
        </w:numPr>
        <w:spacing w:line="360" w:lineRule="auto"/>
        <w:rPr>
          <w:lang w:val="fr-FR"/>
        </w:rPr>
      </w:pPr>
      <w:r w:rsidRPr="00580EC1">
        <w:rPr>
          <w:lang w:val="fr-FR"/>
        </w:rPr>
        <w:t>Dux milites fortiter pugnare iussit.</w:t>
      </w:r>
    </w:p>
    <w:p w14:paraId="112E2CFD" w14:textId="59E4CE87" w:rsidR="003D7469" w:rsidRPr="00580EC1" w:rsidRDefault="003D7469" w:rsidP="003D7469">
      <w:pPr>
        <w:pStyle w:val="Paragraphedeliste"/>
        <w:numPr>
          <w:ilvl w:val="0"/>
          <w:numId w:val="1"/>
        </w:numPr>
        <w:spacing w:line="360" w:lineRule="auto"/>
        <w:rPr>
          <w:lang w:val="fr-FR"/>
        </w:rPr>
      </w:pPr>
      <w:r w:rsidRPr="00580EC1">
        <w:rPr>
          <w:lang w:val="fr-FR"/>
        </w:rPr>
        <w:t xml:space="preserve">Dux militibus </w:t>
      </w:r>
      <w:r w:rsidRPr="00580EC1">
        <w:rPr>
          <w:b/>
          <w:bCs/>
          <w:lang w:val="fr-FR"/>
        </w:rPr>
        <w:t>imperavit ut</w:t>
      </w:r>
      <w:r w:rsidRPr="00580EC1">
        <w:rPr>
          <w:lang w:val="fr-FR"/>
        </w:rPr>
        <w:t xml:space="preserve"> fortiter </w:t>
      </w:r>
      <w:r w:rsidRPr="00580EC1">
        <w:rPr>
          <w:b/>
          <w:bCs/>
          <w:lang w:val="fr-FR"/>
        </w:rPr>
        <w:t>pugnarent</w:t>
      </w:r>
      <w:r w:rsidRPr="00580EC1">
        <w:rPr>
          <w:lang w:val="fr-FR"/>
        </w:rPr>
        <w:t>.</w:t>
      </w:r>
    </w:p>
    <w:p w14:paraId="13DADB46" w14:textId="77777777" w:rsidR="003D7469" w:rsidRPr="00580EC1" w:rsidRDefault="003D7469" w:rsidP="003D7469">
      <w:pPr>
        <w:pStyle w:val="Paragraphedeliste"/>
        <w:spacing w:line="360" w:lineRule="auto"/>
        <w:rPr>
          <w:lang w:val="fr-FR"/>
        </w:rPr>
      </w:pPr>
    </w:p>
    <w:p w14:paraId="6AACED8E" w14:textId="533D855E" w:rsidR="003D7469" w:rsidRPr="00580EC1" w:rsidRDefault="003D7469" w:rsidP="003D7469">
      <w:pPr>
        <w:pStyle w:val="Paragraphedeliste"/>
        <w:numPr>
          <w:ilvl w:val="0"/>
          <w:numId w:val="2"/>
        </w:numPr>
        <w:spacing w:line="360" w:lineRule="auto"/>
        <w:rPr>
          <w:lang w:val="fr-FR"/>
        </w:rPr>
      </w:pPr>
      <w:r w:rsidRPr="00580EC1">
        <w:rPr>
          <w:lang w:val="fr-FR"/>
        </w:rPr>
        <w:t>Aemilia ancillas rosas sumere et in aqua ponere iussit.</w:t>
      </w:r>
    </w:p>
    <w:p w14:paraId="75A63390" w14:textId="4035BC3C" w:rsidR="003D7469" w:rsidRPr="00580EC1" w:rsidRDefault="003D7469" w:rsidP="003D7469">
      <w:pPr>
        <w:pStyle w:val="Paragraphedeliste"/>
        <w:numPr>
          <w:ilvl w:val="0"/>
          <w:numId w:val="1"/>
        </w:numPr>
        <w:spacing w:line="360" w:lineRule="auto"/>
        <w:rPr>
          <w:lang w:val="fr-FR"/>
        </w:rPr>
      </w:pPr>
      <w:r w:rsidRPr="00580EC1">
        <w:rPr>
          <w:lang w:val="fr-FR"/>
        </w:rPr>
        <w:t xml:space="preserve">Aemilia ancillis imperavit ut rosas sumerent et in aqua </w:t>
      </w:r>
      <w:r w:rsidRPr="00580EC1">
        <w:rPr>
          <w:b/>
          <w:bCs/>
          <w:lang w:val="fr-FR"/>
        </w:rPr>
        <w:t>ponerent</w:t>
      </w:r>
      <w:r w:rsidRPr="00580EC1">
        <w:rPr>
          <w:lang w:val="fr-FR"/>
        </w:rPr>
        <w:t>.</w:t>
      </w:r>
    </w:p>
    <w:p w14:paraId="0B4B46C2" w14:textId="77777777" w:rsidR="003D7469" w:rsidRPr="00580EC1" w:rsidRDefault="003D7469" w:rsidP="003D7469">
      <w:pPr>
        <w:pStyle w:val="Paragraphedeliste"/>
        <w:spacing w:line="360" w:lineRule="auto"/>
        <w:rPr>
          <w:lang w:val="fr-FR"/>
        </w:rPr>
      </w:pPr>
    </w:p>
    <w:p w14:paraId="64F2C3AA" w14:textId="2E829899" w:rsidR="003D7469" w:rsidRPr="00580EC1" w:rsidRDefault="003D7469" w:rsidP="003D7469">
      <w:pPr>
        <w:pStyle w:val="Paragraphedeliste"/>
        <w:numPr>
          <w:ilvl w:val="0"/>
          <w:numId w:val="2"/>
        </w:numPr>
        <w:spacing w:line="360" w:lineRule="auto"/>
        <w:rPr>
          <w:lang w:val="fr-FR"/>
        </w:rPr>
      </w:pPr>
      <w:r w:rsidRPr="00580EC1">
        <w:rPr>
          <w:lang w:val="fr-FR"/>
        </w:rPr>
        <w:t>Iulius colonum mercedem solvere iussit.</w:t>
      </w:r>
    </w:p>
    <w:p w14:paraId="01FBB03B" w14:textId="6D66F9C8" w:rsidR="003D7469" w:rsidRPr="00580EC1" w:rsidRDefault="003D7469" w:rsidP="003D7469">
      <w:pPr>
        <w:pStyle w:val="Paragraphedeliste"/>
        <w:numPr>
          <w:ilvl w:val="0"/>
          <w:numId w:val="1"/>
        </w:numPr>
        <w:spacing w:line="360" w:lineRule="auto"/>
        <w:rPr>
          <w:lang w:val="fr-FR"/>
        </w:rPr>
      </w:pPr>
      <w:r w:rsidRPr="00580EC1">
        <w:rPr>
          <w:lang w:val="fr-FR"/>
        </w:rPr>
        <w:t xml:space="preserve">Iulius colono imperavit ut mercedem </w:t>
      </w:r>
      <w:r w:rsidRPr="00580EC1">
        <w:rPr>
          <w:b/>
          <w:bCs/>
          <w:lang w:val="fr-FR"/>
        </w:rPr>
        <w:t>solveret</w:t>
      </w:r>
      <w:r w:rsidRPr="00580EC1">
        <w:rPr>
          <w:lang w:val="fr-FR"/>
        </w:rPr>
        <w:t>.</w:t>
      </w:r>
    </w:p>
    <w:p w14:paraId="0C0F10D8" w14:textId="77777777" w:rsidR="003D7469" w:rsidRPr="00580EC1" w:rsidRDefault="003D7469" w:rsidP="003D7469">
      <w:pPr>
        <w:pStyle w:val="Paragraphedeliste"/>
        <w:spacing w:line="360" w:lineRule="auto"/>
        <w:rPr>
          <w:lang w:val="fr-FR"/>
        </w:rPr>
      </w:pPr>
    </w:p>
    <w:p w14:paraId="2E5765FB" w14:textId="503432BC" w:rsidR="003D7469" w:rsidRPr="00580EC1" w:rsidRDefault="00C368A8" w:rsidP="003D7469">
      <w:pPr>
        <w:pStyle w:val="Paragraphedeliste"/>
        <w:numPr>
          <w:ilvl w:val="0"/>
          <w:numId w:val="2"/>
        </w:numPr>
        <w:spacing w:line="360" w:lineRule="auto"/>
        <w:rPr>
          <w:lang w:val="fr-FR"/>
        </w:rPr>
      </w:pPr>
      <w:r w:rsidRPr="00580EC1">
        <w:rPr>
          <w:lang w:val="fr-FR"/>
        </w:rPr>
        <w:t>Magister discipulos surgere et stare iussit.</w:t>
      </w:r>
    </w:p>
    <w:p w14:paraId="5F104867" w14:textId="013768BF" w:rsidR="00C368A8" w:rsidRPr="00580EC1" w:rsidRDefault="00C368A8" w:rsidP="00C368A8">
      <w:pPr>
        <w:pStyle w:val="Paragraphedeliste"/>
        <w:numPr>
          <w:ilvl w:val="0"/>
          <w:numId w:val="1"/>
        </w:numPr>
        <w:spacing w:line="360" w:lineRule="auto"/>
        <w:rPr>
          <w:lang w:val="fr-FR"/>
        </w:rPr>
      </w:pPr>
      <w:r w:rsidRPr="00580EC1">
        <w:rPr>
          <w:lang w:val="fr-FR"/>
        </w:rPr>
        <w:t>Magister discipulis imperavit ut surgerent et starent.</w:t>
      </w:r>
    </w:p>
    <w:p w14:paraId="11490F14" w14:textId="77777777" w:rsidR="00C368A8" w:rsidRPr="00580EC1" w:rsidRDefault="00C368A8" w:rsidP="00C368A8">
      <w:pPr>
        <w:pStyle w:val="Paragraphedeliste"/>
        <w:spacing w:line="360" w:lineRule="auto"/>
        <w:rPr>
          <w:lang w:val="fr-FR"/>
        </w:rPr>
      </w:pPr>
    </w:p>
    <w:p w14:paraId="0870F463" w14:textId="4A477760" w:rsidR="003D7469" w:rsidRPr="00580EC1" w:rsidRDefault="00C368A8" w:rsidP="003D7469">
      <w:pPr>
        <w:pStyle w:val="Paragraphedeliste"/>
        <w:numPr>
          <w:ilvl w:val="0"/>
          <w:numId w:val="2"/>
        </w:numPr>
        <w:spacing w:line="360" w:lineRule="auto"/>
        <w:rPr>
          <w:lang w:val="fr-FR"/>
        </w:rPr>
      </w:pPr>
      <w:r w:rsidRPr="00580EC1">
        <w:rPr>
          <w:lang w:val="fr-FR"/>
        </w:rPr>
        <w:t>Daedalus Icarum in medio aere volare iussit.</w:t>
      </w:r>
    </w:p>
    <w:p w14:paraId="5E98C5E2" w14:textId="0F13FCA6" w:rsidR="00C368A8" w:rsidRPr="00580EC1" w:rsidRDefault="00C368A8" w:rsidP="00C368A8">
      <w:pPr>
        <w:pStyle w:val="Paragraphedeliste"/>
        <w:numPr>
          <w:ilvl w:val="0"/>
          <w:numId w:val="1"/>
        </w:numPr>
        <w:spacing w:line="360" w:lineRule="auto"/>
        <w:rPr>
          <w:lang w:val="fr-FR"/>
        </w:rPr>
      </w:pPr>
      <w:r w:rsidRPr="00580EC1">
        <w:rPr>
          <w:lang w:val="fr-FR"/>
        </w:rPr>
        <w:t xml:space="preserve">Daedalus Icaro imperavit ut in medio aere </w:t>
      </w:r>
      <w:r w:rsidRPr="00580EC1">
        <w:rPr>
          <w:b/>
          <w:bCs/>
          <w:lang w:val="fr-FR"/>
        </w:rPr>
        <w:t>volaret</w:t>
      </w:r>
      <w:r w:rsidRPr="00580EC1">
        <w:rPr>
          <w:lang w:val="fr-FR"/>
        </w:rPr>
        <w:t>.</w:t>
      </w:r>
    </w:p>
    <w:p w14:paraId="27856BA6" w14:textId="77777777" w:rsidR="00C368A8" w:rsidRPr="00580EC1" w:rsidRDefault="00C368A8" w:rsidP="00C368A8">
      <w:pPr>
        <w:pStyle w:val="Paragraphedeliste"/>
        <w:spacing w:line="360" w:lineRule="auto"/>
        <w:rPr>
          <w:lang w:val="fr-FR"/>
        </w:rPr>
      </w:pPr>
    </w:p>
    <w:p w14:paraId="248E4AAF" w14:textId="0399D2E3" w:rsidR="003D7469" w:rsidRPr="00580EC1" w:rsidRDefault="00C368A8" w:rsidP="003D7469">
      <w:pPr>
        <w:pStyle w:val="Paragraphedeliste"/>
        <w:numPr>
          <w:ilvl w:val="0"/>
          <w:numId w:val="2"/>
        </w:numPr>
        <w:spacing w:line="360" w:lineRule="auto"/>
        <w:rPr>
          <w:lang w:val="fr-FR"/>
        </w:rPr>
      </w:pPr>
      <w:r w:rsidRPr="00580EC1">
        <w:rPr>
          <w:lang w:val="fr-FR"/>
        </w:rPr>
        <w:t>Iulius pastorem oves ab agris prohibere iussit.</w:t>
      </w:r>
    </w:p>
    <w:p w14:paraId="7AE71A72" w14:textId="722EBD9D" w:rsidR="00C368A8" w:rsidRPr="00580EC1" w:rsidRDefault="00C368A8" w:rsidP="00C368A8">
      <w:pPr>
        <w:pStyle w:val="Paragraphedeliste"/>
        <w:numPr>
          <w:ilvl w:val="0"/>
          <w:numId w:val="1"/>
        </w:numPr>
        <w:spacing w:line="360" w:lineRule="auto"/>
        <w:rPr>
          <w:lang w:val="fr-FR"/>
        </w:rPr>
      </w:pPr>
      <w:r w:rsidRPr="00580EC1">
        <w:rPr>
          <w:lang w:val="fr-FR"/>
        </w:rPr>
        <w:t>Iulius pastori imperavit ut oves ab agris prohiberet.</w:t>
      </w:r>
    </w:p>
    <w:p w14:paraId="0C3EA551" w14:textId="77777777" w:rsidR="00C368A8" w:rsidRPr="00580EC1" w:rsidRDefault="00C368A8" w:rsidP="00C368A8">
      <w:pPr>
        <w:pStyle w:val="Paragraphedeliste"/>
        <w:spacing w:line="360" w:lineRule="auto"/>
        <w:rPr>
          <w:lang w:val="fr-FR"/>
        </w:rPr>
      </w:pPr>
    </w:p>
    <w:p w14:paraId="66858061" w14:textId="5954557D" w:rsidR="003D7469" w:rsidRPr="00580EC1" w:rsidRDefault="00C368A8" w:rsidP="003D7469">
      <w:pPr>
        <w:pStyle w:val="Paragraphedeliste"/>
        <w:numPr>
          <w:ilvl w:val="0"/>
          <w:numId w:val="2"/>
        </w:numPr>
        <w:spacing w:line="360" w:lineRule="auto"/>
        <w:rPr>
          <w:lang w:val="fr-FR"/>
        </w:rPr>
      </w:pPr>
      <w:r w:rsidRPr="00580EC1">
        <w:rPr>
          <w:lang w:val="fr-FR"/>
        </w:rPr>
        <w:t>Pastor canem ovem nigram invenire iussit.</w:t>
      </w:r>
    </w:p>
    <w:p w14:paraId="780F76A0" w14:textId="68232FCF" w:rsidR="00C368A8" w:rsidRPr="00580EC1" w:rsidRDefault="00C368A8" w:rsidP="00C368A8">
      <w:pPr>
        <w:pStyle w:val="Paragraphedeliste"/>
        <w:numPr>
          <w:ilvl w:val="0"/>
          <w:numId w:val="1"/>
        </w:numPr>
        <w:spacing w:line="360" w:lineRule="auto"/>
        <w:rPr>
          <w:lang w:val="fr-FR"/>
        </w:rPr>
      </w:pPr>
      <w:r w:rsidRPr="00580EC1">
        <w:rPr>
          <w:lang w:val="fr-FR"/>
        </w:rPr>
        <w:t>Pastor cani imperavit ut ovem nigram inveniret.</w:t>
      </w:r>
    </w:p>
    <w:p w14:paraId="4C0C3410" w14:textId="77777777" w:rsidR="00C368A8" w:rsidRPr="00580EC1" w:rsidRDefault="00C368A8" w:rsidP="00C368A8">
      <w:pPr>
        <w:pStyle w:val="Paragraphedeliste"/>
        <w:spacing w:line="360" w:lineRule="auto"/>
        <w:rPr>
          <w:lang w:val="fr-FR"/>
        </w:rPr>
      </w:pPr>
    </w:p>
    <w:p w14:paraId="09F46974" w14:textId="21EA2CD3" w:rsidR="003D7469" w:rsidRPr="00580EC1" w:rsidRDefault="00C368A8" w:rsidP="003D7469">
      <w:pPr>
        <w:pStyle w:val="Paragraphedeliste"/>
        <w:numPr>
          <w:ilvl w:val="0"/>
          <w:numId w:val="2"/>
        </w:numPr>
        <w:spacing w:line="360" w:lineRule="auto"/>
        <w:rPr>
          <w:lang w:val="fr-FR"/>
        </w:rPr>
      </w:pPr>
      <w:r w:rsidRPr="00580EC1">
        <w:rPr>
          <w:lang w:val="fr-FR"/>
        </w:rPr>
        <w:lastRenderedPageBreak/>
        <w:t>Iulius servos lecticam vehere et saccos portare iussit.</w:t>
      </w:r>
    </w:p>
    <w:p w14:paraId="689B7809" w14:textId="24721B69" w:rsidR="00C368A8" w:rsidRPr="00580EC1" w:rsidRDefault="00C368A8" w:rsidP="00C368A8">
      <w:pPr>
        <w:pStyle w:val="Paragraphedeliste"/>
        <w:numPr>
          <w:ilvl w:val="0"/>
          <w:numId w:val="1"/>
        </w:numPr>
        <w:spacing w:line="360" w:lineRule="auto"/>
        <w:rPr>
          <w:lang w:val="fr-FR"/>
        </w:rPr>
      </w:pPr>
      <w:r w:rsidRPr="00580EC1">
        <w:rPr>
          <w:lang w:val="fr-FR"/>
        </w:rPr>
        <w:t>Iulius servis imperavit ut lecticam veherent et saccos portarent.</w:t>
      </w:r>
    </w:p>
    <w:p w14:paraId="43B4C92F" w14:textId="48924909" w:rsidR="003D7469" w:rsidRPr="00580EC1" w:rsidRDefault="003D7469" w:rsidP="00C368A8">
      <w:pPr>
        <w:pStyle w:val="Paragraphedeliste"/>
        <w:spacing w:line="360" w:lineRule="auto"/>
        <w:rPr>
          <w:lang w:val="fr-FR"/>
        </w:rPr>
      </w:pPr>
    </w:p>
    <w:p w14:paraId="5364F216" w14:textId="456752F0" w:rsidR="003D7469" w:rsidRPr="00580EC1" w:rsidRDefault="00C368A8" w:rsidP="003D7469">
      <w:pPr>
        <w:pStyle w:val="Paragraphedeliste"/>
        <w:numPr>
          <w:ilvl w:val="0"/>
          <w:numId w:val="2"/>
        </w:numPr>
        <w:spacing w:line="360" w:lineRule="auto"/>
        <w:rPr>
          <w:lang w:val="fr-FR"/>
        </w:rPr>
      </w:pPr>
      <w:r w:rsidRPr="00580EC1">
        <w:rPr>
          <w:lang w:val="fr-FR"/>
        </w:rPr>
        <w:t>Iulius pastorem lupum cavere iussit.</w:t>
      </w:r>
    </w:p>
    <w:p w14:paraId="2C0C4927" w14:textId="066787D8" w:rsidR="00C368A8" w:rsidRPr="00580EC1" w:rsidRDefault="00C368A8" w:rsidP="00C368A8">
      <w:pPr>
        <w:pStyle w:val="Paragraphedeliste"/>
        <w:numPr>
          <w:ilvl w:val="0"/>
          <w:numId w:val="1"/>
        </w:numPr>
        <w:spacing w:line="360" w:lineRule="auto"/>
        <w:rPr>
          <w:lang w:val="fr-FR"/>
        </w:rPr>
      </w:pPr>
      <w:r w:rsidRPr="00580EC1">
        <w:rPr>
          <w:lang w:val="fr-FR"/>
        </w:rPr>
        <w:t>Iulius pastori imperavit ut lupum caveret.</w:t>
      </w:r>
    </w:p>
    <w:p w14:paraId="2F1F638C" w14:textId="77777777" w:rsidR="00AB3C0A" w:rsidRPr="00580EC1" w:rsidRDefault="00AB3C0A" w:rsidP="003D7469">
      <w:pPr>
        <w:spacing w:line="360" w:lineRule="auto"/>
        <w:rPr>
          <w:lang w:val="fr-FR"/>
        </w:rPr>
      </w:pPr>
    </w:p>
    <w:p w14:paraId="05299DC1" w14:textId="7051A250" w:rsidR="00AB3C0A" w:rsidRPr="00580EC1" w:rsidRDefault="00AB3C0A" w:rsidP="00C368A8">
      <w:pPr>
        <w:spacing w:line="360" w:lineRule="auto"/>
        <w:jc w:val="center"/>
        <w:rPr>
          <w:lang w:val="fr-FR"/>
        </w:rPr>
      </w:pPr>
      <w:r w:rsidRPr="00580EC1">
        <w:rPr>
          <w:lang w:val="fr-FR"/>
        </w:rPr>
        <w:t>Exercitium secundum</w:t>
      </w:r>
    </w:p>
    <w:p w14:paraId="76A85448" w14:textId="0323B945" w:rsidR="00AB3C0A" w:rsidRPr="00580EC1" w:rsidRDefault="00E12F52" w:rsidP="00E12F52">
      <w:pPr>
        <w:pStyle w:val="Paragraphedeliste"/>
        <w:numPr>
          <w:ilvl w:val="0"/>
          <w:numId w:val="3"/>
        </w:numPr>
        <w:spacing w:line="360" w:lineRule="auto"/>
        <w:rPr>
          <w:lang w:val="fr-FR"/>
        </w:rPr>
      </w:pPr>
      <w:r w:rsidRPr="00580EC1">
        <w:rPr>
          <w:lang w:val="fr-FR"/>
        </w:rPr>
        <w:t xml:space="preserve">Medus a Lydia postulavit ut secum in Graeciam (navigare) </w:t>
      </w:r>
      <w:r w:rsidRPr="00580EC1">
        <w:rPr>
          <w:b/>
          <w:bCs/>
          <w:lang w:val="fr-FR"/>
        </w:rPr>
        <w:t>navigaret</w:t>
      </w:r>
      <w:r w:rsidRPr="00580EC1">
        <w:rPr>
          <w:lang w:val="fr-FR"/>
        </w:rPr>
        <w:t>.</w:t>
      </w:r>
    </w:p>
    <w:p w14:paraId="7176EEED" w14:textId="50F097EE" w:rsidR="00971402" w:rsidRPr="00580EC1" w:rsidRDefault="00971402" w:rsidP="00E12F52">
      <w:pPr>
        <w:pStyle w:val="Paragraphedeliste"/>
        <w:numPr>
          <w:ilvl w:val="0"/>
          <w:numId w:val="3"/>
        </w:numPr>
        <w:spacing w:line="360" w:lineRule="auto"/>
        <w:rPr>
          <w:lang w:val="fr-FR"/>
        </w:rPr>
      </w:pPr>
      <w:r w:rsidRPr="00580EC1">
        <w:rPr>
          <w:lang w:val="fr-FR"/>
        </w:rPr>
        <w:t>Medus a Lydia postulat ut secum in Graeciam naviget.</w:t>
      </w:r>
    </w:p>
    <w:p w14:paraId="433BB52A" w14:textId="2034FB00" w:rsidR="00E12F52" w:rsidRPr="00580EC1" w:rsidRDefault="00E12F52" w:rsidP="00E12F52">
      <w:pPr>
        <w:pStyle w:val="Paragraphedeliste"/>
        <w:numPr>
          <w:ilvl w:val="0"/>
          <w:numId w:val="3"/>
        </w:numPr>
        <w:spacing w:line="360" w:lineRule="auto"/>
        <w:rPr>
          <w:lang w:val="fr-FR"/>
        </w:rPr>
      </w:pPr>
      <w:r w:rsidRPr="00580EC1">
        <w:rPr>
          <w:lang w:val="fr-FR"/>
        </w:rPr>
        <w:t xml:space="preserve">Lydia Christum oravit ut omnes in nave (servare) </w:t>
      </w:r>
      <w:r w:rsidRPr="00580EC1">
        <w:rPr>
          <w:b/>
          <w:bCs/>
          <w:lang w:val="fr-FR"/>
        </w:rPr>
        <w:t>servaret </w:t>
      </w:r>
      <w:r w:rsidRPr="00580EC1">
        <w:rPr>
          <w:lang w:val="fr-FR"/>
        </w:rPr>
        <w:t xml:space="preserve">: « Te oravi ut nos (servare) </w:t>
      </w:r>
      <w:r w:rsidRPr="00580EC1">
        <w:rPr>
          <w:b/>
          <w:bCs/>
          <w:lang w:val="fr-FR"/>
        </w:rPr>
        <w:t>servares</w:t>
      </w:r>
      <w:r w:rsidRPr="00580EC1">
        <w:rPr>
          <w:lang w:val="fr-FR"/>
        </w:rPr>
        <w:t>, Domine, neque fluctu</w:t>
      </w:r>
      <w:r w:rsidR="00CC4D9F" w:rsidRPr="00580EC1">
        <w:rPr>
          <w:lang w:val="fr-FR"/>
        </w:rPr>
        <w:t>s</w:t>
      </w:r>
      <w:r w:rsidRPr="00580EC1">
        <w:rPr>
          <w:lang w:val="fr-FR"/>
        </w:rPr>
        <w:t xml:space="preserve"> navem (mergere) </w:t>
      </w:r>
      <w:r w:rsidRPr="00580EC1">
        <w:rPr>
          <w:b/>
          <w:bCs/>
          <w:lang w:val="fr-FR"/>
        </w:rPr>
        <w:t>mergerent</w:t>
      </w:r>
      <w:r w:rsidRPr="00580EC1">
        <w:rPr>
          <w:lang w:val="fr-FR"/>
        </w:rPr>
        <w:t> ».</w:t>
      </w:r>
    </w:p>
    <w:p w14:paraId="01F33D6C" w14:textId="63683DB1" w:rsidR="00CC4D9F" w:rsidRPr="00580EC1" w:rsidRDefault="00CC4D9F" w:rsidP="00E12F52">
      <w:pPr>
        <w:pStyle w:val="Paragraphedeliste"/>
        <w:numPr>
          <w:ilvl w:val="0"/>
          <w:numId w:val="3"/>
        </w:numPr>
        <w:spacing w:line="360" w:lineRule="auto"/>
        <w:rPr>
          <w:lang w:val="fr-FR"/>
        </w:rPr>
      </w:pPr>
      <w:r w:rsidRPr="00580EC1">
        <w:rPr>
          <w:lang w:val="fr-FR"/>
        </w:rPr>
        <w:t>Lydia Christum orat ut omnes in nave servet : « Te oro ut nos serves, Domine, neque fluctus navem mergant ».</w:t>
      </w:r>
    </w:p>
    <w:p w14:paraId="6F8F5302" w14:textId="7EA6DE4F" w:rsidR="00E12F52" w:rsidRPr="00580EC1" w:rsidRDefault="00E12F52" w:rsidP="00E12F52">
      <w:pPr>
        <w:pStyle w:val="Paragraphedeliste"/>
        <w:numPr>
          <w:ilvl w:val="0"/>
          <w:numId w:val="3"/>
        </w:numPr>
        <w:spacing w:line="360" w:lineRule="auto"/>
        <w:rPr>
          <w:lang w:val="fr-FR"/>
        </w:rPr>
      </w:pPr>
      <w:r w:rsidRPr="00580EC1">
        <w:rPr>
          <w:lang w:val="fr-FR"/>
        </w:rPr>
        <w:t>Gu</w:t>
      </w:r>
      <w:r w:rsidR="00CC4D9F" w:rsidRPr="00580EC1">
        <w:rPr>
          <w:lang w:val="fr-FR"/>
        </w:rPr>
        <w:t>b</w:t>
      </w:r>
      <w:r w:rsidRPr="00580EC1">
        <w:rPr>
          <w:lang w:val="fr-FR"/>
        </w:rPr>
        <w:t xml:space="preserve">ernator nautis imperavit ut merces in mare (iacere) </w:t>
      </w:r>
      <w:r w:rsidRPr="00580EC1">
        <w:rPr>
          <w:b/>
          <w:bCs/>
          <w:lang w:val="fr-FR"/>
        </w:rPr>
        <w:t>iacerent</w:t>
      </w:r>
      <w:r w:rsidRPr="00580EC1">
        <w:rPr>
          <w:lang w:val="fr-FR"/>
        </w:rPr>
        <w:t xml:space="preserve"> et aquam (haurire) </w:t>
      </w:r>
      <w:r w:rsidRPr="00580EC1">
        <w:rPr>
          <w:b/>
          <w:bCs/>
          <w:lang w:val="fr-FR"/>
        </w:rPr>
        <w:t>haurirent</w:t>
      </w:r>
      <w:r w:rsidRPr="00580EC1">
        <w:rPr>
          <w:lang w:val="fr-FR"/>
        </w:rPr>
        <w:t xml:space="preserve"> : « Vobis imperavi ut merces in mare (iacere) </w:t>
      </w:r>
      <w:r w:rsidRPr="00580EC1">
        <w:rPr>
          <w:b/>
          <w:bCs/>
          <w:lang w:val="fr-FR"/>
        </w:rPr>
        <w:t>iaceretis</w:t>
      </w:r>
      <w:r w:rsidRPr="00580EC1">
        <w:rPr>
          <w:lang w:val="fr-FR"/>
        </w:rPr>
        <w:t xml:space="preserve"> et aquam celeriter (haurire) </w:t>
      </w:r>
      <w:r w:rsidRPr="00580EC1">
        <w:rPr>
          <w:b/>
          <w:bCs/>
          <w:lang w:val="fr-FR"/>
        </w:rPr>
        <w:t>hauriretis</w:t>
      </w:r>
      <w:r w:rsidRPr="00580EC1">
        <w:rPr>
          <w:lang w:val="fr-FR"/>
        </w:rPr>
        <w:t> »</w:t>
      </w:r>
    </w:p>
    <w:p w14:paraId="69C38624" w14:textId="7A7997CC" w:rsidR="00CC4D9F" w:rsidRPr="00580EC1" w:rsidRDefault="00CC4D9F" w:rsidP="00CC4D9F">
      <w:pPr>
        <w:pStyle w:val="Paragraphedeliste"/>
        <w:spacing w:line="360" w:lineRule="auto"/>
        <w:rPr>
          <w:lang w:val="fr-FR"/>
        </w:rPr>
      </w:pPr>
      <w:r w:rsidRPr="00580EC1">
        <w:rPr>
          <w:lang w:val="fr-FR"/>
        </w:rPr>
        <w:t>Gubernator nautis imperat ut merces in mare iaciant et aquam hauriant : « vobis impero ut merces in mare iaciatis et aquam celeriter hauriatis ».</w:t>
      </w:r>
    </w:p>
    <w:p w14:paraId="3BDFA632" w14:textId="6C573384" w:rsidR="00E12F52" w:rsidRPr="00580EC1" w:rsidRDefault="00E12F52" w:rsidP="00E12F52">
      <w:pPr>
        <w:pStyle w:val="Paragraphedeliste"/>
        <w:numPr>
          <w:ilvl w:val="0"/>
          <w:numId w:val="3"/>
        </w:numPr>
        <w:spacing w:line="360" w:lineRule="auto"/>
        <w:rPr>
          <w:lang w:val="fr-FR"/>
        </w:rPr>
      </w:pPr>
      <w:r w:rsidRPr="00580EC1">
        <w:rPr>
          <w:lang w:val="fr-FR"/>
        </w:rPr>
        <w:t>Nautae : « Audivistisne, amici ? </w:t>
      </w:r>
      <w:r w:rsidR="005B6C7E" w:rsidRPr="00580EC1">
        <w:rPr>
          <w:lang w:val="fr-FR"/>
        </w:rPr>
        <w:t xml:space="preserve">Gubernator nobis imperavit ut merces in mare (iacere) </w:t>
      </w:r>
      <w:r w:rsidR="005B6C7E" w:rsidRPr="00580EC1">
        <w:rPr>
          <w:b/>
          <w:bCs/>
          <w:lang w:val="fr-FR"/>
        </w:rPr>
        <w:t>iaceremus</w:t>
      </w:r>
      <w:r w:rsidR="005B6C7E" w:rsidRPr="00580EC1">
        <w:rPr>
          <w:lang w:val="fr-FR"/>
        </w:rPr>
        <w:t xml:space="preserve"> et aquam celeriter (haurire) </w:t>
      </w:r>
      <w:r w:rsidR="005B6C7E" w:rsidRPr="00580EC1">
        <w:rPr>
          <w:b/>
          <w:bCs/>
          <w:lang w:val="fr-FR"/>
        </w:rPr>
        <w:t>hauriremus</w:t>
      </w:r>
      <w:r w:rsidR="005B6C7E" w:rsidRPr="00580EC1">
        <w:rPr>
          <w:lang w:val="fr-FR"/>
        </w:rPr>
        <w:t> ».</w:t>
      </w:r>
    </w:p>
    <w:p w14:paraId="087A2897" w14:textId="6D41B159" w:rsidR="00CC4D9F" w:rsidRPr="00580EC1" w:rsidRDefault="00CC4D9F" w:rsidP="00CC4D9F">
      <w:pPr>
        <w:pStyle w:val="Paragraphedeliste"/>
        <w:spacing w:line="360" w:lineRule="auto"/>
        <w:rPr>
          <w:lang w:val="fr-FR"/>
        </w:rPr>
      </w:pPr>
      <w:r w:rsidRPr="00580EC1">
        <w:rPr>
          <w:lang w:val="fr-FR"/>
        </w:rPr>
        <w:t>Nautae : « Audi</w:t>
      </w:r>
      <w:r w:rsidR="003637FF" w:rsidRPr="00580EC1">
        <w:rPr>
          <w:lang w:val="fr-FR"/>
        </w:rPr>
        <w:t>tisne, amici ? Gubernator nobis imperat ut merces in mare iaciamus et aquam celeriter hauriamus. »</w:t>
      </w:r>
    </w:p>
    <w:p w14:paraId="4E5CCACC" w14:textId="0241417C" w:rsidR="005B6C7E" w:rsidRPr="00580EC1" w:rsidRDefault="005B6C7E" w:rsidP="00E12F52">
      <w:pPr>
        <w:pStyle w:val="Paragraphedeliste"/>
        <w:numPr>
          <w:ilvl w:val="0"/>
          <w:numId w:val="3"/>
        </w:numPr>
        <w:spacing w:line="360" w:lineRule="auto"/>
        <w:rPr>
          <w:lang w:val="fr-FR"/>
        </w:rPr>
      </w:pPr>
      <w:r w:rsidRPr="00580EC1">
        <w:rPr>
          <w:lang w:val="fr-FR"/>
        </w:rPr>
        <w:t xml:space="preserve">Mercator : « Te oravi, Neptune, ut merces meas (servare) </w:t>
      </w:r>
      <w:r w:rsidRPr="00580EC1">
        <w:rPr>
          <w:b/>
          <w:bCs/>
          <w:lang w:val="fr-FR"/>
        </w:rPr>
        <w:t>servares</w:t>
      </w:r>
      <w:r w:rsidRPr="00580EC1">
        <w:rPr>
          <w:lang w:val="fr-FR"/>
        </w:rPr>
        <w:t xml:space="preserve">, neque in mari (perdere) </w:t>
      </w:r>
      <w:r w:rsidRPr="00580EC1">
        <w:rPr>
          <w:b/>
          <w:bCs/>
          <w:lang w:val="fr-FR"/>
        </w:rPr>
        <w:t>perderes</w:t>
      </w:r>
      <w:r w:rsidRPr="00580EC1">
        <w:rPr>
          <w:lang w:val="fr-FR"/>
        </w:rPr>
        <w:t> ».</w:t>
      </w:r>
    </w:p>
    <w:p w14:paraId="613332A7" w14:textId="68B0C0B8" w:rsidR="003637FF" w:rsidRPr="00580EC1" w:rsidRDefault="003637FF" w:rsidP="00E12F52">
      <w:pPr>
        <w:pStyle w:val="Paragraphedeliste"/>
        <w:numPr>
          <w:ilvl w:val="0"/>
          <w:numId w:val="3"/>
        </w:numPr>
        <w:spacing w:line="360" w:lineRule="auto"/>
        <w:rPr>
          <w:lang w:val="fr-FR"/>
        </w:rPr>
      </w:pPr>
      <w:r w:rsidRPr="00580EC1">
        <w:rPr>
          <w:lang w:val="fr-FR"/>
        </w:rPr>
        <w:t>Mercator : « te oro, Neptune, ut merces meas serves, neque in mari perdas »</w:t>
      </w:r>
    </w:p>
    <w:p w14:paraId="74239B9C" w14:textId="2AD832B1" w:rsidR="005B6C7E" w:rsidRPr="00580EC1" w:rsidRDefault="005B6C7E" w:rsidP="00E12F52">
      <w:pPr>
        <w:pStyle w:val="Paragraphedeliste"/>
        <w:numPr>
          <w:ilvl w:val="0"/>
          <w:numId w:val="3"/>
        </w:numPr>
        <w:spacing w:line="360" w:lineRule="auto"/>
        <w:rPr>
          <w:lang w:val="fr-FR"/>
        </w:rPr>
      </w:pPr>
      <w:r w:rsidRPr="00580EC1">
        <w:rPr>
          <w:lang w:val="fr-FR"/>
        </w:rPr>
        <w:t xml:space="preserve">Medus : « Te monui ut fortis (esse) </w:t>
      </w:r>
      <w:r w:rsidRPr="00580EC1">
        <w:rPr>
          <w:b/>
          <w:bCs/>
          <w:lang w:val="fr-FR"/>
        </w:rPr>
        <w:t>esses</w:t>
      </w:r>
      <w:r w:rsidRPr="00580EC1">
        <w:rPr>
          <w:lang w:val="fr-FR"/>
        </w:rPr>
        <w:t xml:space="preserve">, Lydia, et altos fluctus (cavere) </w:t>
      </w:r>
      <w:r w:rsidRPr="00580EC1">
        <w:rPr>
          <w:b/>
          <w:bCs/>
          <w:lang w:val="fr-FR"/>
        </w:rPr>
        <w:t>caveres</w:t>
      </w:r>
      <w:r w:rsidRPr="00580EC1">
        <w:rPr>
          <w:lang w:val="fr-FR"/>
        </w:rPr>
        <w:t> ».</w:t>
      </w:r>
    </w:p>
    <w:p w14:paraId="6EAC0A76" w14:textId="62346C14" w:rsidR="003637FF" w:rsidRPr="00580EC1" w:rsidRDefault="003637FF" w:rsidP="003637FF">
      <w:pPr>
        <w:pStyle w:val="Paragraphedeliste"/>
        <w:spacing w:line="360" w:lineRule="auto"/>
        <w:rPr>
          <w:lang w:val="fr-FR"/>
        </w:rPr>
      </w:pPr>
      <w:r w:rsidRPr="00580EC1">
        <w:rPr>
          <w:lang w:val="fr-FR"/>
        </w:rPr>
        <w:t>Medus : « te moneo ut fortis sis, Lydia, et altos fluctus caveas ».</w:t>
      </w:r>
    </w:p>
    <w:p w14:paraId="5BD6E074" w14:textId="13205CA4" w:rsidR="005B6C7E" w:rsidRPr="00580EC1" w:rsidRDefault="005B6C7E" w:rsidP="00E12F52">
      <w:pPr>
        <w:pStyle w:val="Paragraphedeliste"/>
        <w:numPr>
          <w:ilvl w:val="0"/>
          <w:numId w:val="3"/>
        </w:numPr>
        <w:spacing w:line="360" w:lineRule="auto"/>
        <w:rPr>
          <w:lang w:val="fr-FR"/>
        </w:rPr>
      </w:pPr>
      <w:r w:rsidRPr="00580EC1">
        <w:rPr>
          <w:lang w:val="fr-FR"/>
        </w:rPr>
        <w:t xml:space="preserve">Quintus : « Magister me monere solebat ut bene (computare) </w:t>
      </w:r>
      <w:r w:rsidRPr="00580EC1">
        <w:rPr>
          <w:b/>
          <w:bCs/>
          <w:lang w:val="fr-FR"/>
        </w:rPr>
        <w:t>computarem</w:t>
      </w:r>
      <w:r w:rsidRPr="00580EC1">
        <w:rPr>
          <w:lang w:val="fr-FR"/>
        </w:rPr>
        <w:t xml:space="preserve">, pulchre (scribere) </w:t>
      </w:r>
      <w:r w:rsidRPr="00580EC1">
        <w:rPr>
          <w:b/>
          <w:bCs/>
          <w:lang w:val="fr-FR"/>
        </w:rPr>
        <w:t xml:space="preserve">scriberem </w:t>
      </w:r>
      <w:r w:rsidRPr="00580EC1">
        <w:rPr>
          <w:lang w:val="fr-FR"/>
        </w:rPr>
        <w:t xml:space="preserve">et recte (respondere) </w:t>
      </w:r>
      <w:r w:rsidRPr="00580EC1">
        <w:rPr>
          <w:b/>
          <w:bCs/>
          <w:lang w:val="fr-FR"/>
        </w:rPr>
        <w:t>responderem</w:t>
      </w:r>
      <w:r w:rsidRPr="00580EC1">
        <w:rPr>
          <w:lang w:val="fr-FR"/>
        </w:rPr>
        <w:t xml:space="preserve">, neque discipulus piger (esse) </w:t>
      </w:r>
      <w:r w:rsidRPr="00580EC1">
        <w:rPr>
          <w:b/>
          <w:bCs/>
          <w:lang w:val="fr-FR"/>
        </w:rPr>
        <w:t xml:space="preserve">essem </w:t>
      </w:r>
      <w:r w:rsidRPr="00580EC1">
        <w:rPr>
          <w:lang w:val="fr-FR"/>
        </w:rPr>
        <w:t>ut Marcus ».</w:t>
      </w:r>
    </w:p>
    <w:p w14:paraId="2F96BFD5" w14:textId="717C3639" w:rsidR="003637FF" w:rsidRPr="00580EC1" w:rsidRDefault="003637FF" w:rsidP="003637FF">
      <w:pPr>
        <w:pStyle w:val="Paragraphedeliste"/>
        <w:spacing w:line="360" w:lineRule="auto"/>
        <w:rPr>
          <w:lang w:val="fr-FR"/>
        </w:rPr>
      </w:pPr>
      <w:r w:rsidRPr="00580EC1">
        <w:rPr>
          <w:lang w:val="fr-FR"/>
        </w:rPr>
        <w:t>Quintus : « Magister me monere solet ut bene computem, pulchre scribam et recte respondeam, neque discipulus piger sim ut Marcus »</w:t>
      </w:r>
    </w:p>
    <w:p w14:paraId="0FEA77B7" w14:textId="7A3797F6" w:rsidR="005B6C7E" w:rsidRPr="00580EC1" w:rsidRDefault="005B6C7E" w:rsidP="00E12F52">
      <w:pPr>
        <w:pStyle w:val="Paragraphedeliste"/>
        <w:numPr>
          <w:ilvl w:val="0"/>
          <w:numId w:val="3"/>
        </w:numPr>
        <w:spacing w:line="360" w:lineRule="auto"/>
        <w:rPr>
          <w:lang w:val="fr-FR"/>
        </w:rPr>
      </w:pPr>
      <w:r w:rsidRPr="00580EC1">
        <w:rPr>
          <w:lang w:val="fr-FR"/>
        </w:rPr>
        <w:lastRenderedPageBreak/>
        <w:t xml:space="preserve">Magister : « Te monui, Quinte, ut bene (computare) </w:t>
      </w:r>
      <w:r w:rsidRPr="00580EC1">
        <w:rPr>
          <w:b/>
          <w:bCs/>
          <w:lang w:val="fr-FR"/>
        </w:rPr>
        <w:t>computares</w:t>
      </w:r>
      <w:r w:rsidRPr="00580EC1">
        <w:rPr>
          <w:lang w:val="fr-FR"/>
        </w:rPr>
        <w:t xml:space="preserve">, pulchre (scribere) </w:t>
      </w:r>
      <w:r w:rsidRPr="00580EC1">
        <w:rPr>
          <w:b/>
          <w:bCs/>
          <w:lang w:val="fr-FR"/>
        </w:rPr>
        <w:t xml:space="preserve">scriberes </w:t>
      </w:r>
      <w:r w:rsidRPr="00580EC1">
        <w:rPr>
          <w:lang w:val="fr-FR"/>
        </w:rPr>
        <w:t xml:space="preserve">et recte (respondere) </w:t>
      </w:r>
      <w:r w:rsidRPr="00580EC1">
        <w:rPr>
          <w:b/>
          <w:bCs/>
          <w:lang w:val="fr-FR"/>
        </w:rPr>
        <w:t>responderes</w:t>
      </w:r>
      <w:r w:rsidRPr="00580EC1">
        <w:rPr>
          <w:lang w:val="fr-FR"/>
        </w:rPr>
        <w:t xml:space="preserve">, neque discipulus piger (esse) </w:t>
      </w:r>
      <w:r w:rsidRPr="00580EC1">
        <w:rPr>
          <w:b/>
          <w:bCs/>
          <w:lang w:val="fr-FR"/>
        </w:rPr>
        <w:t>esses</w:t>
      </w:r>
      <w:r w:rsidRPr="00580EC1">
        <w:rPr>
          <w:lang w:val="fr-FR"/>
        </w:rPr>
        <w:t xml:space="preserve"> ut Marcus ».</w:t>
      </w:r>
    </w:p>
    <w:p w14:paraId="700307B7" w14:textId="1E5E7144" w:rsidR="00CD07FD" w:rsidRPr="00580EC1" w:rsidRDefault="00CD07FD" w:rsidP="00CD07FD">
      <w:pPr>
        <w:pStyle w:val="Paragraphedeliste"/>
        <w:spacing w:line="360" w:lineRule="auto"/>
        <w:rPr>
          <w:lang w:val="fr-FR"/>
        </w:rPr>
      </w:pPr>
      <w:r w:rsidRPr="00580EC1">
        <w:rPr>
          <w:lang w:val="fr-FR"/>
        </w:rPr>
        <w:t>Magister : « Te moneo, Quinte, ut bene computes, pulchre scribas et recte respondeas neque discipulus piger sis ut Marcus. »</w:t>
      </w:r>
    </w:p>
    <w:p w14:paraId="0DA9F9B8" w14:textId="515F6A21" w:rsidR="005B6C7E" w:rsidRPr="00580EC1" w:rsidRDefault="00556F12" w:rsidP="00E12F52">
      <w:pPr>
        <w:pStyle w:val="Paragraphedeliste"/>
        <w:numPr>
          <w:ilvl w:val="0"/>
          <w:numId w:val="3"/>
        </w:numPr>
        <w:spacing w:line="360" w:lineRule="auto"/>
        <w:rPr>
          <w:lang w:val="fr-FR"/>
        </w:rPr>
      </w:pPr>
      <w:r w:rsidRPr="00580EC1">
        <w:rPr>
          <w:lang w:val="fr-FR"/>
        </w:rPr>
        <w:t xml:space="preserve">Magister : « Vos quoque, Sexte et Tite, monui ut bene (computare) </w:t>
      </w:r>
      <w:r w:rsidRPr="00580EC1">
        <w:rPr>
          <w:b/>
          <w:bCs/>
          <w:lang w:val="fr-FR"/>
        </w:rPr>
        <w:t>computaretis</w:t>
      </w:r>
      <w:r w:rsidRPr="00580EC1">
        <w:rPr>
          <w:lang w:val="fr-FR"/>
        </w:rPr>
        <w:t xml:space="preserve">, pulchre (scribere) </w:t>
      </w:r>
      <w:r w:rsidRPr="00580EC1">
        <w:rPr>
          <w:b/>
          <w:bCs/>
          <w:lang w:val="fr-FR"/>
        </w:rPr>
        <w:t xml:space="preserve">scriberetis </w:t>
      </w:r>
      <w:r w:rsidRPr="00580EC1">
        <w:rPr>
          <w:lang w:val="fr-FR"/>
        </w:rPr>
        <w:t xml:space="preserve">et recte (respondere) </w:t>
      </w:r>
      <w:r w:rsidRPr="00580EC1">
        <w:rPr>
          <w:b/>
          <w:bCs/>
          <w:lang w:val="fr-FR"/>
        </w:rPr>
        <w:t>responderetis,</w:t>
      </w:r>
      <w:r w:rsidRPr="00580EC1">
        <w:rPr>
          <w:lang w:val="fr-FR"/>
        </w:rPr>
        <w:t xml:space="preserve"> neve discipuli pigri (esse) </w:t>
      </w:r>
      <w:r w:rsidRPr="00580EC1">
        <w:rPr>
          <w:b/>
          <w:bCs/>
          <w:lang w:val="fr-FR"/>
        </w:rPr>
        <w:t>essetis</w:t>
      </w:r>
      <w:r w:rsidRPr="00580EC1">
        <w:rPr>
          <w:lang w:val="fr-FR"/>
        </w:rPr>
        <w:t> ».</w:t>
      </w:r>
    </w:p>
    <w:p w14:paraId="3A9C2EB1" w14:textId="6B3222CC" w:rsidR="00CD07FD" w:rsidRPr="00580EC1" w:rsidRDefault="00CD07FD" w:rsidP="00CD07FD">
      <w:pPr>
        <w:pStyle w:val="Paragraphedeliste"/>
        <w:spacing w:line="360" w:lineRule="auto"/>
        <w:rPr>
          <w:lang w:val="fr-FR"/>
        </w:rPr>
      </w:pPr>
      <w:r w:rsidRPr="00580EC1">
        <w:rPr>
          <w:lang w:val="fr-FR"/>
        </w:rPr>
        <w:t xml:space="preserve">Magister : « vos quoque, Sexte et Tite, moneo ut bene computetis, pulchre scribatis et recte respondeatis neve discipuli </w:t>
      </w:r>
      <w:r w:rsidR="00165DB9" w:rsidRPr="00580EC1">
        <w:rPr>
          <w:lang w:val="fr-FR"/>
        </w:rPr>
        <w:t>sitis. »</w:t>
      </w:r>
    </w:p>
    <w:p w14:paraId="02501467" w14:textId="3EBE3A97" w:rsidR="00556F12" w:rsidRPr="00580EC1" w:rsidRDefault="00556F12" w:rsidP="00E12F52">
      <w:pPr>
        <w:pStyle w:val="Paragraphedeliste"/>
        <w:numPr>
          <w:ilvl w:val="0"/>
          <w:numId w:val="3"/>
        </w:numPr>
        <w:spacing w:line="360" w:lineRule="auto"/>
        <w:rPr>
          <w:lang w:val="fr-FR"/>
        </w:rPr>
      </w:pPr>
      <w:r w:rsidRPr="00580EC1">
        <w:rPr>
          <w:lang w:val="fr-FR"/>
        </w:rPr>
        <w:t xml:space="preserve">Sextus et Titus : « Opus non erat nos monere ut bene (computare) </w:t>
      </w:r>
      <w:r w:rsidRPr="00580EC1">
        <w:rPr>
          <w:b/>
          <w:bCs/>
          <w:lang w:val="fr-FR"/>
        </w:rPr>
        <w:t xml:space="preserve">computaremus, </w:t>
      </w:r>
      <w:r w:rsidRPr="00580EC1">
        <w:rPr>
          <w:lang w:val="fr-FR"/>
        </w:rPr>
        <w:t xml:space="preserve">pulchre (scribere) </w:t>
      </w:r>
      <w:r w:rsidRPr="00580EC1">
        <w:rPr>
          <w:b/>
          <w:bCs/>
          <w:lang w:val="fr-FR"/>
        </w:rPr>
        <w:t xml:space="preserve">scriberemus </w:t>
      </w:r>
      <w:r w:rsidRPr="00580EC1">
        <w:rPr>
          <w:lang w:val="fr-FR"/>
        </w:rPr>
        <w:t xml:space="preserve">et recte (respondere) </w:t>
      </w:r>
      <w:r w:rsidRPr="00580EC1">
        <w:rPr>
          <w:b/>
          <w:bCs/>
          <w:lang w:val="fr-FR"/>
        </w:rPr>
        <w:t>responderemus</w:t>
      </w:r>
      <w:r w:rsidRPr="00580EC1">
        <w:rPr>
          <w:lang w:val="fr-FR"/>
        </w:rPr>
        <w:t>, magister, quod discipuli pigri non sumus ».</w:t>
      </w:r>
    </w:p>
    <w:p w14:paraId="371A85E7" w14:textId="5BE63FB5" w:rsidR="00556F12" w:rsidRPr="00580EC1" w:rsidRDefault="00556F12" w:rsidP="00E12F52">
      <w:pPr>
        <w:pStyle w:val="Paragraphedeliste"/>
        <w:numPr>
          <w:ilvl w:val="0"/>
          <w:numId w:val="3"/>
        </w:numPr>
        <w:spacing w:line="360" w:lineRule="auto"/>
        <w:rPr>
          <w:lang w:val="fr-FR"/>
        </w:rPr>
      </w:pPr>
      <w:r w:rsidRPr="00580EC1">
        <w:rPr>
          <w:lang w:val="fr-FR"/>
        </w:rPr>
        <w:t xml:space="preserve">Magister : « Verum vos quoque in ludo dormiveratis et in via pugnaveratis : ob hanc rem vos monui ne posthac in ludo (dormire) </w:t>
      </w:r>
      <w:r w:rsidRPr="00580EC1">
        <w:rPr>
          <w:b/>
          <w:bCs/>
          <w:lang w:val="fr-FR"/>
        </w:rPr>
        <w:t>dormiretis</w:t>
      </w:r>
      <w:r w:rsidRPr="00580EC1">
        <w:rPr>
          <w:lang w:val="fr-FR"/>
        </w:rPr>
        <w:t xml:space="preserve">, neve in via iterum (pugnare) </w:t>
      </w:r>
      <w:r w:rsidRPr="00580EC1">
        <w:rPr>
          <w:b/>
          <w:bCs/>
          <w:lang w:val="fr-FR"/>
        </w:rPr>
        <w:t>pugnaretis</w:t>
      </w:r>
      <w:r w:rsidRPr="00580EC1">
        <w:rPr>
          <w:lang w:val="fr-FR"/>
        </w:rPr>
        <w:t> ».</w:t>
      </w:r>
    </w:p>
    <w:p w14:paraId="0F172BCE" w14:textId="6359F722" w:rsidR="00556F12" w:rsidRPr="00580EC1" w:rsidRDefault="00556F12" w:rsidP="00E12F52">
      <w:pPr>
        <w:pStyle w:val="Paragraphedeliste"/>
        <w:numPr>
          <w:ilvl w:val="0"/>
          <w:numId w:val="3"/>
        </w:numPr>
        <w:spacing w:line="360" w:lineRule="auto"/>
        <w:rPr>
          <w:lang w:val="fr-FR"/>
        </w:rPr>
      </w:pPr>
      <w:r w:rsidRPr="00580EC1">
        <w:rPr>
          <w:lang w:val="fr-FR"/>
        </w:rPr>
        <w:t xml:space="preserve">Marcus : « Ego vero curavi ut magistrum minus severum (habere) </w:t>
      </w:r>
      <w:r w:rsidRPr="00580EC1">
        <w:rPr>
          <w:b/>
          <w:bCs/>
          <w:lang w:val="fr-FR"/>
        </w:rPr>
        <w:t>haberem</w:t>
      </w:r>
      <w:r w:rsidRPr="00580EC1">
        <w:rPr>
          <w:lang w:val="fr-FR"/>
        </w:rPr>
        <w:t xml:space="preserve"> : a patre postulavi ut me ad alium magistrum (mittere) </w:t>
      </w:r>
      <w:r w:rsidRPr="00580EC1">
        <w:rPr>
          <w:b/>
          <w:bCs/>
          <w:lang w:val="fr-FR"/>
        </w:rPr>
        <w:t>mitteret</w:t>
      </w:r>
      <w:r w:rsidRPr="00580EC1">
        <w:rPr>
          <w:lang w:val="fr-FR"/>
        </w:rPr>
        <w:t> ».</w:t>
      </w:r>
    </w:p>
    <w:p w14:paraId="53B07DDF" w14:textId="78FD72A9" w:rsidR="00556F12" w:rsidRPr="00580EC1" w:rsidRDefault="00556F12" w:rsidP="00E12F52">
      <w:pPr>
        <w:pStyle w:val="Paragraphedeliste"/>
        <w:numPr>
          <w:ilvl w:val="0"/>
          <w:numId w:val="3"/>
        </w:numPr>
        <w:spacing w:line="360" w:lineRule="auto"/>
        <w:rPr>
          <w:lang w:val="fr-FR"/>
        </w:rPr>
      </w:pPr>
      <w:r w:rsidRPr="00580EC1">
        <w:rPr>
          <w:lang w:val="fr-FR"/>
        </w:rPr>
        <w:t xml:space="preserve">Quintus : « Stulte locutus es, Marce : curare debebas ut melior discipulus (esse) </w:t>
      </w:r>
      <w:r w:rsidRPr="00580EC1">
        <w:rPr>
          <w:b/>
          <w:bCs/>
          <w:lang w:val="fr-FR"/>
        </w:rPr>
        <w:t>esses</w:t>
      </w:r>
      <w:r w:rsidRPr="00580EC1">
        <w:rPr>
          <w:lang w:val="fr-FR"/>
        </w:rPr>
        <w:t> ».</w:t>
      </w:r>
    </w:p>
    <w:p w14:paraId="15482400" w14:textId="77777777" w:rsidR="00AB3C0A" w:rsidRPr="00580EC1" w:rsidRDefault="00AB3C0A" w:rsidP="003D7469">
      <w:pPr>
        <w:spacing w:line="360" w:lineRule="auto"/>
        <w:rPr>
          <w:lang w:val="fr-FR"/>
        </w:rPr>
      </w:pPr>
    </w:p>
    <w:p w14:paraId="251C09C7" w14:textId="06C32420" w:rsidR="00AB3C0A" w:rsidRPr="00580EC1" w:rsidRDefault="00AB3C0A" w:rsidP="00556F12">
      <w:pPr>
        <w:spacing w:line="360" w:lineRule="auto"/>
        <w:jc w:val="center"/>
        <w:rPr>
          <w:lang w:val="fr-FR"/>
        </w:rPr>
      </w:pPr>
      <w:r w:rsidRPr="00580EC1">
        <w:rPr>
          <w:lang w:val="fr-FR"/>
        </w:rPr>
        <w:t>Exercitium tertium</w:t>
      </w:r>
    </w:p>
    <w:p w14:paraId="444532CF" w14:textId="2DF67471" w:rsidR="00AB3C0A" w:rsidRPr="00580EC1" w:rsidRDefault="00556F12" w:rsidP="00556F12">
      <w:pPr>
        <w:pStyle w:val="Paragraphedeliste"/>
        <w:numPr>
          <w:ilvl w:val="0"/>
          <w:numId w:val="4"/>
        </w:numPr>
        <w:spacing w:line="360" w:lineRule="auto"/>
        <w:rPr>
          <w:lang w:val="fr-FR"/>
        </w:rPr>
      </w:pPr>
      <w:r w:rsidRPr="00580EC1">
        <w:rPr>
          <w:lang w:val="fr-FR"/>
        </w:rPr>
        <w:t xml:space="preserve">Iulius curavit ut medicus Tusculo (arcessere) </w:t>
      </w:r>
      <w:r w:rsidRPr="00580EC1">
        <w:rPr>
          <w:b/>
          <w:bCs/>
          <w:lang w:val="fr-FR"/>
        </w:rPr>
        <w:t>arcesseretur</w:t>
      </w:r>
      <w:r w:rsidR="00165DB9" w:rsidRPr="00580EC1">
        <w:rPr>
          <w:b/>
          <w:bCs/>
          <w:lang w:val="fr-FR"/>
        </w:rPr>
        <w:t xml:space="preserve"> / arcessatur</w:t>
      </w:r>
    </w:p>
    <w:p w14:paraId="0EB367E6" w14:textId="6E445B1A" w:rsidR="00556F12" w:rsidRPr="00580EC1" w:rsidRDefault="00556F12" w:rsidP="00556F12">
      <w:pPr>
        <w:pStyle w:val="Paragraphedeliste"/>
        <w:numPr>
          <w:ilvl w:val="0"/>
          <w:numId w:val="4"/>
        </w:numPr>
        <w:spacing w:line="360" w:lineRule="auto"/>
        <w:rPr>
          <w:lang w:val="fr-FR"/>
        </w:rPr>
      </w:pPr>
      <w:r w:rsidRPr="00580EC1">
        <w:rPr>
          <w:lang w:val="fr-FR"/>
        </w:rPr>
        <w:t xml:space="preserve">Gubernator imperaverat ut merces in mare (eicere) </w:t>
      </w:r>
      <w:r w:rsidRPr="00580EC1">
        <w:rPr>
          <w:b/>
          <w:bCs/>
          <w:lang w:val="fr-FR"/>
        </w:rPr>
        <w:t>eicerentur</w:t>
      </w:r>
      <w:r w:rsidRPr="00580EC1">
        <w:rPr>
          <w:lang w:val="fr-FR"/>
        </w:rPr>
        <w:t xml:space="preserve"> et aqua (haurire) </w:t>
      </w:r>
      <w:r w:rsidRPr="00580EC1">
        <w:rPr>
          <w:b/>
          <w:bCs/>
          <w:lang w:val="fr-FR"/>
        </w:rPr>
        <w:t>hauriretur</w:t>
      </w:r>
      <w:r w:rsidRPr="00580EC1">
        <w:rPr>
          <w:lang w:val="fr-FR"/>
        </w:rPr>
        <w:t>.</w:t>
      </w:r>
    </w:p>
    <w:p w14:paraId="7603E1F0" w14:textId="11D715B6" w:rsidR="00165DB9" w:rsidRPr="00580EC1" w:rsidRDefault="00165DB9" w:rsidP="00165DB9">
      <w:pPr>
        <w:pStyle w:val="Paragraphedeliste"/>
        <w:spacing w:line="360" w:lineRule="auto"/>
        <w:rPr>
          <w:lang w:val="fr-FR"/>
        </w:rPr>
      </w:pPr>
      <w:r w:rsidRPr="00580EC1">
        <w:rPr>
          <w:lang w:val="fr-FR"/>
        </w:rPr>
        <w:t>Gubernator imperat ut merces in mare eiciantur et aqua hauriatur.</w:t>
      </w:r>
    </w:p>
    <w:p w14:paraId="5EC2FCD9" w14:textId="1679784D" w:rsidR="00556F12" w:rsidRPr="00580EC1" w:rsidRDefault="00556F12" w:rsidP="00556F12">
      <w:pPr>
        <w:pStyle w:val="Paragraphedeliste"/>
        <w:numPr>
          <w:ilvl w:val="0"/>
          <w:numId w:val="4"/>
        </w:numPr>
        <w:spacing w:line="360" w:lineRule="auto"/>
        <w:rPr>
          <w:lang w:val="fr-FR"/>
        </w:rPr>
      </w:pPr>
      <w:r w:rsidRPr="00580EC1">
        <w:rPr>
          <w:lang w:val="fr-FR"/>
        </w:rPr>
        <w:t xml:space="preserve">Nautae laborabant ne navis fluctibus (mergere) </w:t>
      </w:r>
      <w:r w:rsidRPr="00580EC1">
        <w:rPr>
          <w:b/>
          <w:bCs/>
          <w:lang w:val="fr-FR"/>
        </w:rPr>
        <w:t>mergeretur</w:t>
      </w:r>
      <w:r w:rsidRPr="00580EC1">
        <w:rPr>
          <w:lang w:val="fr-FR"/>
        </w:rPr>
        <w:t>.</w:t>
      </w:r>
    </w:p>
    <w:p w14:paraId="60137E79" w14:textId="601C7462" w:rsidR="00165DB9" w:rsidRPr="00580EC1" w:rsidRDefault="00165DB9" w:rsidP="00165DB9">
      <w:pPr>
        <w:pStyle w:val="Paragraphedeliste"/>
        <w:spacing w:line="360" w:lineRule="auto"/>
        <w:rPr>
          <w:lang w:val="fr-FR"/>
        </w:rPr>
      </w:pPr>
      <w:r w:rsidRPr="00580EC1">
        <w:rPr>
          <w:lang w:val="fr-FR"/>
        </w:rPr>
        <w:t>Nautae laborant ne navis fluctibus mergatur.</w:t>
      </w:r>
    </w:p>
    <w:p w14:paraId="66AF516C" w14:textId="0A3A21B3" w:rsidR="00556F12" w:rsidRPr="00580EC1" w:rsidRDefault="00556F12" w:rsidP="00556F12">
      <w:pPr>
        <w:pStyle w:val="Paragraphedeliste"/>
        <w:numPr>
          <w:ilvl w:val="0"/>
          <w:numId w:val="4"/>
        </w:numPr>
        <w:spacing w:line="360" w:lineRule="auto"/>
        <w:rPr>
          <w:lang w:val="fr-FR"/>
        </w:rPr>
      </w:pPr>
      <w:r w:rsidRPr="00580EC1">
        <w:rPr>
          <w:lang w:val="fr-FR"/>
        </w:rPr>
        <w:t xml:space="preserve">Lydia : « Cur a me postulavisti ut tecum (proficisci) </w:t>
      </w:r>
      <w:r w:rsidRPr="00580EC1">
        <w:rPr>
          <w:b/>
          <w:bCs/>
          <w:lang w:val="fr-FR"/>
        </w:rPr>
        <w:t>proficiscerer</w:t>
      </w:r>
      <w:r w:rsidRPr="00580EC1">
        <w:rPr>
          <w:lang w:val="fr-FR"/>
        </w:rPr>
        <w:t>, Mede ? »</w:t>
      </w:r>
    </w:p>
    <w:p w14:paraId="69018AC8" w14:textId="7BF60CD3" w:rsidR="00556F12" w:rsidRPr="00580EC1" w:rsidRDefault="00556F12" w:rsidP="00556F12">
      <w:pPr>
        <w:pStyle w:val="Paragraphedeliste"/>
        <w:numPr>
          <w:ilvl w:val="0"/>
          <w:numId w:val="4"/>
        </w:numPr>
        <w:spacing w:line="360" w:lineRule="auto"/>
        <w:rPr>
          <w:lang w:val="fr-FR"/>
        </w:rPr>
      </w:pPr>
      <w:r w:rsidRPr="00580EC1">
        <w:rPr>
          <w:lang w:val="fr-FR"/>
        </w:rPr>
        <w:t xml:space="preserve">Medus : « Quia te amo, et curavi ut mecum in patria nostra (laetari) </w:t>
      </w:r>
      <w:r w:rsidRPr="00580EC1">
        <w:rPr>
          <w:b/>
          <w:bCs/>
          <w:lang w:val="fr-FR"/>
        </w:rPr>
        <w:t>laetareris</w:t>
      </w:r>
      <w:r w:rsidRPr="00580EC1">
        <w:rPr>
          <w:lang w:val="fr-FR"/>
        </w:rPr>
        <w:t>. »</w:t>
      </w:r>
    </w:p>
    <w:p w14:paraId="07EB406E" w14:textId="4DE49125" w:rsidR="00556F12" w:rsidRPr="00580EC1" w:rsidRDefault="00556F12" w:rsidP="00556F12">
      <w:pPr>
        <w:pStyle w:val="Paragraphedeliste"/>
        <w:numPr>
          <w:ilvl w:val="0"/>
          <w:numId w:val="4"/>
        </w:numPr>
        <w:spacing w:line="360" w:lineRule="auto"/>
        <w:rPr>
          <w:lang w:val="fr-FR"/>
        </w:rPr>
      </w:pPr>
      <w:r w:rsidRPr="00580EC1">
        <w:rPr>
          <w:lang w:val="fr-FR"/>
        </w:rPr>
        <w:t xml:space="preserve">Tabellarius : « Cur non curavisti, ianitor, ne canis (solvere) </w:t>
      </w:r>
      <w:r w:rsidRPr="00580EC1">
        <w:rPr>
          <w:b/>
          <w:bCs/>
          <w:lang w:val="fr-FR"/>
        </w:rPr>
        <w:t>solveretur</w:t>
      </w:r>
      <w:r w:rsidRPr="00580EC1">
        <w:rPr>
          <w:lang w:val="fr-FR"/>
        </w:rPr>
        <w:t xml:space="preserve">, neve ego a cane (mordere) </w:t>
      </w:r>
      <w:r w:rsidRPr="00580EC1">
        <w:rPr>
          <w:b/>
          <w:bCs/>
          <w:lang w:val="fr-FR"/>
        </w:rPr>
        <w:t>morderer</w:t>
      </w:r>
      <w:r w:rsidRPr="00580EC1">
        <w:rPr>
          <w:lang w:val="fr-FR"/>
        </w:rPr>
        <w:t> ? »</w:t>
      </w:r>
    </w:p>
    <w:p w14:paraId="4155B0B1" w14:textId="6798D3CC" w:rsidR="00556F12" w:rsidRPr="00580EC1" w:rsidRDefault="00556F12" w:rsidP="00556F12">
      <w:pPr>
        <w:pStyle w:val="Paragraphedeliste"/>
        <w:numPr>
          <w:ilvl w:val="0"/>
          <w:numId w:val="4"/>
        </w:numPr>
        <w:spacing w:line="360" w:lineRule="auto"/>
        <w:rPr>
          <w:lang w:val="fr-FR"/>
        </w:rPr>
      </w:pPr>
      <w:r w:rsidRPr="00580EC1">
        <w:rPr>
          <w:lang w:val="fr-FR"/>
        </w:rPr>
        <w:t xml:space="preserve">Ianitor : « Ipse cavere debebas ne a cane (mordere) </w:t>
      </w:r>
      <w:r w:rsidRPr="00580EC1">
        <w:rPr>
          <w:b/>
          <w:bCs/>
          <w:lang w:val="fr-FR"/>
        </w:rPr>
        <w:t>mordereris</w:t>
      </w:r>
      <w:r w:rsidRPr="00580EC1">
        <w:rPr>
          <w:lang w:val="fr-FR"/>
        </w:rPr>
        <w:t xml:space="preserve">, amice : nonne legere scis ? Hic scriptum est : </w:t>
      </w:r>
      <w:r w:rsidRPr="00580EC1">
        <w:rPr>
          <w:i/>
          <w:iCs/>
          <w:lang w:val="fr-FR"/>
        </w:rPr>
        <w:t>Cave canem</w:t>
      </w:r>
      <w:r w:rsidRPr="00580EC1">
        <w:rPr>
          <w:lang w:val="fr-FR"/>
        </w:rPr>
        <w:t> ».</w:t>
      </w:r>
    </w:p>
    <w:p w14:paraId="72A60EF5" w14:textId="65F888C5" w:rsidR="00556F12" w:rsidRPr="00580EC1" w:rsidRDefault="00556F12" w:rsidP="00556F12">
      <w:pPr>
        <w:pStyle w:val="Paragraphedeliste"/>
        <w:numPr>
          <w:ilvl w:val="0"/>
          <w:numId w:val="4"/>
        </w:numPr>
        <w:spacing w:line="360" w:lineRule="auto"/>
        <w:rPr>
          <w:lang w:val="fr-FR"/>
        </w:rPr>
      </w:pPr>
      <w:r w:rsidRPr="00580EC1">
        <w:rPr>
          <w:lang w:val="fr-FR"/>
        </w:rPr>
        <w:lastRenderedPageBreak/>
        <w:t xml:space="preserve">Dux : « Cobis imperavi ut nocte e castris (egredi) </w:t>
      </w:r>
      <w:r w:rsidRPr="00580EC1">
        <w:rPr>
          <w:b/>
          <w:bCs/>
          <w:lang w:val="fr-FR"/>
        </w:rPr>
        <w:t>egrediremini</w:t>
      </w:r>
      <w:r w:rsidR="003A3B03" w:rsidRPr="00580EC1">
        <w:rPr>
          <w:lang w:val="fr-FR"/>
        </w:rPr>
        <w:t xml:space="preserve">, milites, neve hostes advenientes (vereri) </w:t>
      </w:r>
      <w:r w:rsidR="003A3B03" w:rsidRPr="00580EC1">
        <w:rPr>
          <w:b/>
          <w:bCs/>
          <w:lang w:val="fr-FR"/>
        </w:rPr>
        <w:t>vereremini ».</w:t>
      </w:r>
    </w:p>
    <w:p w14:paraId="4BE00784" w14:textId="05B5335A" w:rsidR="003A3B03" w:rsidRPr="00580EC1" w:rsidRDefault="003A3B03" w:rsidP="00556F12">
      <w:pPr>
        <w:pStyle w:val="Paragraphedeliste"/>
        <w:numPr>
          <w:ilvl w:val="0"/>
          <w:numId w:val="4"/>
        </w:numPr>
        <w:spacing w:line="360" w:lineRule="auto"/>
        <w:rPr>
          <w:lang w:val="fr-FR"/>
        </w:rPr>
      </w:pPr>
      <w:r w:rsidRPr="00580EC1">
        <w:rPr>
          <w:lang w:val="fr-FR"/>
        </w:rPr>
        <w:t xml:space="preserve">Milites ad alios milites : « Audivistisne ? Dux nobis imperavit ut nocte e castris (egredi) </w:t>
      </w:r>
      <w:r w:rsidRPr="00580EC1">
        <w:rPr>
          <w:b/>
          <w:bCs/>
          <w:lang w:val="fr-FR"/>
        </w:rPr>
        <w:t>egrediremur</w:t>
      </w:r>
      <w:r w:rsidRPr="00580EC1">
        <w:rPr>
          <w:lang w:val="fr-FR"/>
        </w:rPr>
        <w:t xml:space="preserve">, neve hostes (vereri) </w:t>
      </w:r>
      <w:r w:rsidRPr="00580EC1">
        <w:rPr>
          <w:b/>
          <w:bCs/>
          <w:lang w:val="fr-FR"/>
        </w:rPr>
        <w:t>vereremur</w:t>
      </w:r>
      <w:r w:rsidRPr="00580EC1">
        <w:rPr>
          <w:lang w:val="fr-FR"/>
        </w:rPr>
        <w:t xml:space="preserve">. Nos etiam monuit ne (videre) </w:t>
      </w:r>
      <w:r w:rsidRPr="00580EC1">
        <w:rPr>
          <w:b/>
          <w:bCs/>
          <w:lang w:val="fr-FR"/>
        </w:rPr>
        <w:t xml:space="preserve">videremur </w:t>
      </w:r>
      <w:r w:rsidRPr="00580EC1">
        <w:rPr>
          <w:lang w:val="fr-FR"/>
        </w:rPr>
        <w:t xml:space="preserve">neve (audire) </w:t>
      </w:r>
      <w:r w:rsidRPr="00580EC1">
        <w:rPr>
          <w:b/>
          <w:bCs/>
          <w:lang w:val="fr-FR"/>
        </w:rPr>
        <w:t xml:space="preserve">audiremur </w:t>
      </w:r>
      <w:r w:rsidRPr="00580EC1">
        <w:rPr>
          <w:lang w:val="fr-FR"/>
        </w:rPr>
        <w:t>ab hostibus ».</w:t>
      </w:r>
    </w:p>
    <w:p w14:paraId="2574E6BA" w14:textId="7550F114" w:rsidR="003A3B03" w:rsidRPr="00580EC1" w:rsidRDefault="003A3B03" w:rsidP="00556F12">
      <w:pPr>
        <w:pStyle w:val="Paragraphedeliste"/>
        <w:numPr>
          <w:ilvl w:val="0"/>
          <w:numId w:val="4"/>
        </w:numPr>
        <w:spacing w:line="360" w:lineRule="auto"/>
        <w:rPr>
          <w:lang w:val="fr-FR"/>
        </w:rPr>
      </w:pPr>
      <w:r w:rsidRPr="00580EC1">
        <w:rPr>
          <w:lang w:val="fr-FR"/>
        </w:rPr>
        <w:t xml:space="preserve">Daedalus Icarum monuit ut aves in volando (imitari) </w:t>
      </w:r>
      <w:r w:rsidRPr="00580EC1">
        <w:rPr>
          <w:b/>
          <w:bCs/>
          <w:lang w:val="fr-FR"/>
        </w:rPr>
        <w:t xml:space="preserve">imitaretur, </w:t>
      </w:r>
      <w:r w:rsidRPr="00580EC1">
        <w:rPr>
          <w:lang w:val="fr-FR"/>
        </w:rPr>
        <w:t xml:space="preserve">ac se (sequi) </w:t>
      </w:r>
      <w:r w:rsidRPr="00580EC1">
        <w:rPr>
          <w:b/>
          <w:bCs/>
          <w:lang w:val="fr-FR"/>
        </w:rPr>
        <w:t>sequeretur</w:t>
      </w:r>
      <w:r w:rsidRPr="00580EC1">
        <w:rPr>
          <w:lang w:val="fr-FR"/>
        </w:rPr>
        <w:t> ».</w:t>
      </w:r>
    </w:p>
    <w:p w14:paraId="7C513433" w14:textId="4D75FC81" w:rsidR="003A3B03" w:rsidRPr="00580EC1" w:rsidRDefault="003A3B03" w:rsidP="00556F12">
      <w:pPr>
        <w:pStyle w:val="Paragraphedeliste"/>
        <w:numPr>
          <w:ilvl w:val="0"/>
          <w:numId w:val="4"/>
        </w:numPr>
        <w:spacing w:line="360" w:lineRule="auto"/>
        <w:rPr>
          <w:lang w:val="fr-FR"/>
        </w:rPr>
      </w:pPr>
      <w:r w:rsidRPr="00580EC1">
        <w:rPr>
          <w:lang w:val="fr-FR"/>
        </w:rPr>
        <w:t xml:space="preserve">Daedalus maerens : « Te monui ut aves (imitari) </w:t>
      </w:r>
      <w:r w:rsidRPr="00580EC1">
        <w:rPr>
          <w:b/>
          <w:bCs/>
          <w:lang w:val="fr-FR"/>
        </w:rPr>
        <w:t xml:space="preserve">imitareris, </w:t>
      </w:r>
      <w:r w:rsidR="007D3D00" w:rsidRPr="00580EC1">
        <w:rPr>
          <w:lang w:val="fr-FR"/>
        </w:rPr>
        <w:t xml:space="preserve">fili mi, et me (sequi) </w:t>
      </w:r>
      <w:r w:rsidR="007D3D00" w:rsidRPr="00580EC1">
        <w:rPr>
          <w:b/>
          <w:bCs/>
          <w:lang w:val="fr-FR"/>
        </w:rPr>
        <w:t>sequereris</w:t>
      </w:r>
      <w:r w:rsidR="002D6504" w:rsidRPr="00580EC1">
        <w:rPr>
          <w:lang w:val="fr-FR"/>
        </w:rPr>
        <w:t>. Cur prope Solem volavisti ? ».</w:t>
      </w:r>
    </w:p>
    <w:p w14:paraId="2FA002F1" w14:textId="7B28CBED" w:rsidR="002D6504" w:rsidRPr="00580EC1" w:rsidRDefault="002D6504" w:rsidP="00556F12">
      <w:pPr>
        <w:pStyle w:val="Paragraphedeliste"/>
        <w:numPr>
          <w:ilvl w:val="0"/>
          <w:numId w:val="4"/>
        </w:numPr>
        <w:spacing w:line="360" w:lineRule="auto"/>
        <w:rPr>
          <w:lang w:val="fr-FR"/>
        </w:rPr>
      </w:pPr>
      <w:r w:rsidRPr="00580EC1">
        <w:rPr>
          <w:lang w:val="fr-FR"/>
        </w:rPr>
        <w:t xml:space="preserve">Ariadna lacrimans : « Cur mihi persuasisti ut patriam meam (oblivisci) </w:t>
      </w:r>
      <w:r w:rsidRPr="00580EC1">
        <w:rPr>
          <w:b/>
          <w:bCs/>
          <w:lang w:val="fr-FR"/>
        </w:rPr>
        <w:t>obliviscerer</w:t>
      </w:r>
      <w:r w:rsidRPr="00580EC1">
        <w:rPr>
          <w:lang w:val="fr-FR"/>
        </w:rPr>
        <w:t xml:space="preserve"> et tecum Naxum (vehere) </w:t>
      </w:r>
      <w:r w:rsidRPr="00580EC1">
        <w:rPr>
          <w:b/>
          <w:bCs/>
          <w:lang w:val="fr-FR"/>
        </w:rPr>
        <w:t>veherer</w:t>
      </w:r>
      <w:r w:rsidRPr="00580EC1">
        <w:rPr>
          <w:lang w:val="fr-FR"/>
        </w:rPr>
        <w:t>, improbe Theseu ? »</w:t>
      </w:r>
    </w:p>
    <w:p w14:paraId="764AA64D" w14:textId="16EF306A" w:rsidR="002D6504" w:rsidRPr="00580EC1" w:rsidRDefault="002D6504" w:rsidP="00556F12">
      <w:pPr>
        <w:pStyle w:val="Paragraphedeliste"/>
        <w:numPr>
          <w:ilvl w:val="0"/>
          <w:numId w:val="4"/>
        </w:numPr>
        <w:spacing w:line="360" w:lineRule="auto"/>
        <w:rPr>
          <w:lang w:val="fr-FR"/>
        </w:rPr>
      </w:pPr>
      <w:r w:rsidRPr="00580EC1">
        <w:rPr>
          <w:lang w:val="fr-FR"/>
        </w:rPr>
        <w:t xml:space="preserve">Agricolae curabant ut agri (arare) </w:t>
      </w:r>
      <w:r w:rsidRPr="00580EC1">
        <w:rPr>
          <w:b/>
          <w:bCs/>
          <w:lang w:val="fr-FR"/>
        </w:rPr>
        <w:t>ararentur</w:t>
      </w:r>
      <w:r w:rsidRPr="00580EC1">
        <w:rPr>
          <w:lang w:val="fr-FR"/>
        </w:rPr>
        <w:t xml:space="preserve"> et frumentum (serere) </w:t>
      </w:r>
      <w:r w:rsidRPr="00580EC1">
        <w:rPr>
          <w:b/>
          <w:bCs/>
          <w:lang w:val="fr-FR"/>
        </w:rPr>
        <w:t>sereretur</w:t>
      </w:r>
      <w:r w:rsidRPr="00580EC1">
        <w:rPr>
          <w:lang w:val="fr-FR"/>
        </w:rPr>
        <w:t>.</w:t>
      </w:r>
    </w:p>
    <w:p w14:paraId="1F2B1577" w14:textId="3C05991F" w:rsidR="002D6504" w:rsidRPr="00580EC1" w:rsidRDefault="002D6504" w:rsidP="00556F12">
      <w:pPr>
        <w:pStyle w:val="Paragraphedeliste"/>
        <w:numPr>
          <w:ilvl w:val="0"/>
          <w:numId w:val="4"/>
        </w:numPr>
        <w:spacing w:line="360" w:lineRule="auto"/>
        <w:rPr>
          <w:lang w:val="fr-FR"/>
        </w:rPr>
      </w:pPr>
      <w:r w:rsidRPr="00580EC1">
        <w:rPr>
          <w:lang w:val="fr-FR"/>
        </w:rPr>
        <w:t xml:space="preserve">Iulius imperavit ut postar nequam (punire) </w:t>
      </w:r>
      <w:r w:rsidRPr="00580EC1">
        <w:rPr>
          <w:b/>
          <w:bCs/>
          <w:lang w:val="fr-FR"/>
        </w:rPr>
        <w:t>puniretur</w:t>
      </w:r>
      <w:r w:rsidRPr="00580EC1">
        <w:rPr>
          <w:lang w:val="fr-FR"/>
        </w:rPr>
        <w:t xml:space="preserve">, neque oves iterum (neglegere) </w:t>
      </w:r>
      <w:r w:rsidRPr="00580EC1">
        <w:rPr>
          <w:b/>
          <w:bCs/>
          <w:lang w:val="fr-FR"/>
        </w:rPr>
        <w:t>neglegerentur</w:t>
      </w:r>
      <w:r w:rsidRPr="00580EC1">
        <w:rPr>
          <w:lang w:val="fr-FR"/>
        </w:rPr>
        <w:t>.</w:t>
      </w:r>
    </w:p>
    <w:p w14:paraId="40BC450B" w14:textId="77777777" w:rsidR="00AB3C0A" w:rsidRPr="00580EC1" w:rsidRDefault="00AB3C0A" w:rsidP="003D7469">
      <w:pPr>
        <w:spacing w:line="360" w:lineRule="auto"/>
        <w:rPr>
          <w:lang w:val="fr-FR"/>
        </w:rPr>
      </w:pPr>
    </w:p>
    <w:p w14:paraId="61A42F38" w14:textId="77777777" w:rsidR="00AB3C0A" w:rsidRPr="00580EC1" w:rsidRDefault="00AB3C0A" w:rsidP="003D7469">
      <w:pPr>
        <w:spacing w:line="360" w:lineRule="auto"/>
        <w:rPr>
          <w:lang w:val="fr-FR"/>
        </w:rPr>
      </w:pPr>
    </w:p>
    <w:p w14:paraId="0B16E430" w14:textId="77777777" w:rsidR="00AB3C0A" w:rsidRPr="00580EC1" w:rsidRDefault="00AB3C0A" w:rsidP="003D7469">
      <w:pPr>
        <w:spacing w:line="360" w:lineRule="auto"/>
        <w:rPr>
          <w:lang w:val="fr-FR"/>
        </w:rPr>
      </w:pPr>
    </w:p>
    <w:sectPr w:rsidR="00AB3C0A" w:rsidRPr="00580E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13A49"/>
    <w:multiLevelType w:val="hybridMultilevel"/>
    <w:tmpl w:val="E7CC1B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74A35"/>
    <w:multiLevelType w:val="hybridMultilevel"/>
    <w:tmpl w:val="7160CED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3E46A5"/>
    <w:multiLevelType w:val="hybridMultilevel"/>
    <w:tmpl w:val="8670D9EA"/>
    <w:lvl w:ilvl="0" w:tplc="469C6552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8103FA"/>
    <w:multiLevelType w:val="hybridMultilevel"/>
    <w:tmpl w:val="E7CC1BE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9154640">
    <w:abstractNumId w:val="2"/>
  </w:num>
  <w:num w:numId="2" w16cid:durableId="2060090025">
    <w:abstractNumId w:val="3"/>
  </w:num>
  <w:num w:numId="3" w16cid:durableId="961377969">
    <w:abstractNumId w:val="0"/>
  </w:num>
  <w:num w:numId="4" w16cid:durableId="9516695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57D"/>
    <w:rsid w:val="001452B0"/>
    <w:rsid w:val="00165DB9"/>
    <w:rsid w:val="001C13CE"/>
    <w:rsid w:val="00260E02"/>
    <w:rsid w:val="00287299"/>
    <w:rsid w:val="002C4388"/>
    <w:rsid w:val="002D6504"/>
    <w:rsid w:val="003637FF"/>
    <w:rsid w:val="003A3B03"/>
    <w:rsid w:val="003D7469"/>
    <w:rsid w:val="00556F12"/>
    <w:rsid w:val="00580EC1"/>
    <w:rsid w:val="005B6C7E"/>
    <w:rsid w:val="0060457D"/>
    <w:rsid w:val="007D3D00"/>
    <w:rsid w:val="00911447"/>
    <w:rsid w:val="0094244D"/>
    <w:rsid w:val="009653E7"/>
    <w:rsid w:val="00971402"/>
    <w:rsid w:val="009F11BB"/>
    <w:rsid w:val="00AB3C0A"/>
    <w:rsid w:val="00B04974"/>
    <w:rsid w:val="00B3163B"/>
    <w:rsid w:val="00C368A8"/>
    <w:rsid w:val="00C9159D"/>
    <w:rsid w:val="00CC4D9F"/>
    <w:rsid w:val="00CD07FD"/>
    <w:rsid w:val="00D2064C"/>
    <w:rsid w:val="00DE1387"/>
    <w:rsid w:val="00E12F52"/>
    <w:rsid w:val="00EA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3CFE3"/>
  <w15:chartTrackingRefBased/>
  <w15:docId w15:val="{37E2CCAE-D49E-4F1A-A812-ED42C6B6A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l-GR"/>
    </w:rPr>
  </w:style>
  <w:style w:type="paragraph" w:styleId="Titre1">
    <w:name w:val="heading 1"/>
    <w:basedOn w:val="Normal"/>
    <w:next w:val="Normal"/>
    <w:link w:val="Titre1Car"/>
    <w:uiPriority w:val="9"/>
    <w:qFormat/>
    <w:rsid w:val="006045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045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045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045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045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045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045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045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045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0457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l-GR"/>
    </w:rPr>
  </w:style>
  <w:style w:type="character" w:customStyle="1" w:styleId="Titre2Car">
    <w:name w:val="Titre 2 Car"/>
    <w:basedOn w:val="Policepardfaut"/>
    <w:link w:val="Titre2"/>
    <w:uiPriority w:val="9"/>
    <w:semiHidden/>
    <w:rsid w:val="0060457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l-GR"/>
    </w:rPr>
  </w:style>
  <w:style w:type="character" w:customStyle="1" w:styleId="Titre3Car">
    <w:name w:val="Titre 3 Car"/>
    <w:basedOn w:val="Policepardfaut"/>
    <w:link w:val="Titre3"/>
    <w:uiPriority w:val="9"/>
    <w:semiHidden/>
    <w:rsid w:val="0060457D"/>
    <w:rPr>
      <w:rFonts w:eastAsiaTheme="majorEastAsia" w:cstheme="majorBidi"/>
      <w:color w:val="0F4761" w:themeColor="accent1" w:themeShade="BF"/>
      <w:sz w:val="28"/>
      <w:szCs w:val="28"/>
      <w:lang w:val="el-GR"/>
    </w:rPr>
  </w:style>
  <w:style w:type="character" w:customStyle="1" w:styleId="Titre4Car">
    <w:name w:val="Titre 4 Car"/>
    <w:basedOn w:val="Policepardfaut"/>
    <w:link w:val="Titre4"/>
    <w:uiPriority w:val="9"/>
    <w:semiHidden/>
    <w:rsid w:val="0060457D"/>
    <w:rPr>
      <w:rFonts w:eastAsiaTheme="majorEastAsia" w:cstheme="majorBidi"/>
      <w:i/>
      <w:iCs/>
      <w:color w:val="0F4761" w:themeColor="accent1" w:themeShade="BF"/>
      <w:lang w:val="el-GR"/>
    </w:rPr>
  </w:style>
  <w:style w:type="character" w:customStyle="1" w:styleId="Titre5Car">
    <w:name w:val="Titre 5 Car"/>
    <w:basedOn w:val="Policepardfaut"/>
    <w:link w:val="Titre5"/>
    <w:uiPriority w:val="9"/>
    <w:semiHidden/>
    <w:rsid w:val="0060457D"/>
    <w:rPr>
      <w:rFonts w:eastAsiaTheme="majorEastAsia" w:cstheme="majorBidi"/>
      <w:color w:val="0F4761" w:themeColor="accent1" w:themeShade="BF"/>
      <w:lang w:val="el-GR"/>
    </w:rPr>
  </w:style>
  <w:style w:type="character" w:customStyle="1" w:styleId="Titre6Car">
    <w:name w:val="Titre 6 Car"/>
    <w:basedOn w:val="Policepardfaut"/>
    <w:link w:val="Titre6"/>
    <w:uiPriority w:val="9"/>
    <w:semiHidden/>
    <w:rsid w:val="0060457D"/>
    <w:rPr>
      <w:rFonts w:eastAsiaTheme="majorEastAsia" w:cstheme="majorBidi"/>
      <w:i/>
      <w:iCs/>
      <w:color w:val="595959" w:themeColor="text1" w:themeTint="A6"/>
      <w:lang w:val="el-GR"/>
    </w:rPr>
  </w:style>
  <w:style w:type="character" w:customStyle="1" w:styleId="Titre7Car">
    <w:name w:val="Titre 7 Car"/>
    <w:basedOn w:val="Policepardfaut"/>
    <w:link w:val="Titre7"/>
    <w:uiPriority w:val="9"/>
    <w:semiHidden/>
    <w:rsid w:val="0060457D"/>
    <w:rPr>
      <w:rFonts w:eastAsiaTheme="majorEastAsia" w:cstheme="majorBidi"/>
      <w:color w:val="595959" w:themeColor="text1" w:themeTint="A6"/>
      <w:lang w:val="el-GR"/>
    </w:rPr>
  </w:style>
  <w:style w:type="character" w:customStyle="1" w:styleId="Titre8Car">
    <w:name w:val="Titre 8 Car"/>
    <w:basedOn w:val="Policepardfaut"/>
    <w:link w:val="Titre8"/>
    <w:uiPriority w:val="9"/>
    <w:semiHidden/>
    <w:rsid w:val="0060457D"/>
    <w:rPr>
      <w:rFonts w:eastAsiaTheme="majorEastAsia" w:cstheme="majorBidi"/>
      <w:i/>
      <w:iCs/>
      <w:color w:val="272727" w:themeColor="text1" w:themeTint="D8"/>
      <w:lang w:val="el-GR"/>
    </w:rPr>
  </w:style>
  <w:style w:type="character" w:customStyle="1" w:styleId="Titre9Car">
    <w:name w:val="Titre 9 Car"/>
    <w:basedOn w:val="Policepardfaut"/>
    <w:link w:val="Titre9"/>
    <w:uiPriority w:val="9"/>
    <w:semiHidden/>
    <w:rsid w:val="0060457D"/>
    <w:rPr>
      <w:rFonts w:eastAsiaTheme="majorEastAsia" w:cstheme="majorBidi"/>
      <w:color w:val="272727" w:themeColor="text1" w:themeTint="D8"/>
      <w:lang w:val="el-GR"/>
    </w:rPr>
  </w:style>
  <w:style w:type="paragraph" w:styleId="Titre">
    <w:name w:val="Title"/>
    <w:basedOn w:val="Normal"/>
    <w:next w:val="Normal"/>
    <w:link w:val="TitreCar"/>
    <w:uiPriority w:val="10"/>
    <w:qFormat/>
    <w:rsid w:val="006045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0457D"/>
    <w:rPr>
      <w:rFonts w:asciiTheme="majorHAnsi" w:eastAsiaTheme="majorEastAsia" w:hAnsiTheme="majorHAnsi" w:cstheme="majorBidi"/>
      <w:spacing w:val="-10"/>
      <w:kern w:val="28"/>
      <w:sz w:val="56"/>
      <w:szCs w:val="56"/>
      <w:lang w:val="el-G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045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0457D"/>
    <w:rPr>
      <w:rFonts w:eastAsiaTheme="majorEastAsia" w:cstheme="majorBidi"/>
      <w:color w:val="595959" w:themeColor="text1" w:themeTint="A6"/>
      <w:spacing w:val="15"/>
      <w:sz w:val="28"/>
      <w:szCs w:val="28"/>
      <w:lang w:val="el-GR"/>
    </w:rPr>
  </w:style>
  <w:style w:type="paragraph" w:styleId="Citation">
    <w:name w:val="Quote"/>
    <w:basedOn w:val="Normal"/>
    <w:next w:val="Normal"/>
    <w:link w:val="CitationCar"/>
    <w:uiPriority w:val="29"/>
    <w:qFormat/>
    <w:rsid w:val="006045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0457D"/>
    <w:rPr>
      <w:i/>
      <w:iCs/>
      <w:color w:val="404040" w:themeColor="text1" w:themeTint="BF"/>
      <w:lang w:val="el-GR"/>
    </w:rPr>
  </w:style>
  <w:style w:type="paragraph" w:styleId="Paragraphedeliste">
    <w:name w:val="List Paragraph"/>
    <w:basedOn w:val="Normal"/>
    <w:uiPriority w:val="34"/>
    <w:qFormat/>
    <w:rsid w:val="0060457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0457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045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0457D"/>
    <w:rPr>
      <w:i/>
      <w:iCs/>
      <w:color w:val="0F4761" w:themeColor="accent1" w:themeShade="BF"/>
      <w:lang w:val="el-GR"/>
    </w:rPr>
  </w:style>
  <w:style w:type="character" w:styleId="Rfrenceintense">
    <w:name w:val="Intense Reference"/>
    <w:basedOn w:val="Policepardfaut"/>
    <w:uiPriority w:val="32"/>
    <w:qFormat/>
    <w:rsid w:val="0060457D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AB3C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683AB-48A7-417D-A47C-874016DD1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5</Pages>
  <Words>1002</Words>
  <Characters>5512</Characters>
  <Application>Microsoft Office Word</Application>
  <DocSecurity>0</DocSecurity>
  <Lines>45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Gorsky-Mièze</dc:creator>
  <cp:keywords/>
  <dc:description/>
  <cp:lastModifiedBy>Pierre Gorsky-Mièze</cp:lastModifiedBy>
  <cp:revision>11</cp:revision>
  <dcterms:created xsi:type="dcterms:W3CDTF">2025-02-02T19:37:00Z</dcterms:created>
  <dcterms:modified xsi:type="dcterms:W3CDTF">2025-02-23T17:14:00Z</dcterms:modified>
</cp:coreProperties>
</file>